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F94" w:rsidRDefault="00604BFE" w:rsidP="00604BFE">
      <w:pPr>
        <w:spacing w:after="60"/>
        <w:jc w:val="center"/>
        <w:rPr>
          <w:b/>
          <w:color w:val="000000"/>
          <w:sz w:val="26"/>
        </w:rPr>
      </w:pPr>
      <w:r w:rsidRPr="00B16262">
        <w:rPr>
          <w:b/>
          <w:color w:val="000000"/>
          <w:sz w:val="26"/>
        </w:rPr>
        <w:t xml:space="preserve">Указания по заполнению формы федерального статистического </w:t>
      </w:r>
    </w:p>
    <w:p w:rsidR="00604BFE" w:rsidRDefault="00604BFE" w:rsidP="00604BFE">
      <w:pPr>
        <w:spacing w:after="60"/>
        <w:jc w:val="center"/>
        <w:rPr>
          <w:b/>
          <w:color w:val="000000"/>
          <w:sz w:val="26"/>
        </w:rPr>
      </w:pPr>
      <w:r w:rsidRPr="00B16262">
        <w:rPr>
          <w:b/>
          <w:color w:val="000000"/>
          <w:sz w:val="26"/>
        </w:rPr>
        <w:t>наблюдения</w:t>
      </w:r>
      <w:r w:rsidR="006A1F94">
        <w:rPr>
          <w:b/>
          <w:color w:val="000000"/>
          <w:sz w:val="26"/>
        </w:rPr>
        <w:t xml:space="preserve"> </w:t>
      </w:r>
      <w:r w:rsidR="006A1F94" w:rsidRPr="006A1F94">
        <w:rPr>
          <w:b/>
          <w:color w:val="000000"/>
          <w:sz w:val="26"/>
        </w:rPr>
        <w:t>№ 1-ТОРГ</w:t>
      </w:r>
    </w:p>
    <w:p w:rsidR="006A1F94" w:rsidRPr="006A1F94" w:rsidRDefault="006A1F94" w:rsidP="006A1F94">
      <w:pPr>
        <w:jc w:val="center"/>
        <w:rPr>
          <w:b/>
          <w:szCs w:val="24"/>
        </w:rPr>
      </w:pPr>
      <w:r w:rsidRPr="006A1F94">
        <w:rPr>
          <w:b/>
          <w:szCs w:val="24"/>
        </w:rPr>
        <w:t>Приказ Росстата: Об утверждении формы от 22.07.2019 № 418</w:t>
      </w:r>
    </w:p>
    <w:p w:rsidR="006A1F94" w:rsidRPr="006A1F94" w:rsidRDefault="006A1F94" w:rsidP="00604BFE">
      <w:pPr>
        <w:ind w:firstLine="709"/>
        <w:jc w:val="both"/>
        <w:rPr>
          <w:color w:val="000000"/>
          <w:szCs w:val="24"/>
        </w:rPr>
      </w:pPr>
    </w:p>
    <w:p w:rsidR="00604BFE" w:rsidRPr="00B16262" w:rsidRDefault="00604BFE" w:rsidP="00604BFE">
      <w:pPr>
        <w:ind w:firstLine="709"/>
        <w:jc w:val="both"/>
        <w:rPr>
          <w:color w:val="000000"/>
        </w:rPr>
      </w:pPr>
      <w:r w:rsidRPr="00B16262">
        <w:rPr>
          <w:color w:val="000000"/>
        </w:rPr>
        <w:t xml:space="preserve">1. Форму федерального статистического наблюдения № 1-ТОРГ «Сведения о продаже товаров организациями оптовой и розничной торговли» (далее – форма) предоставляют юридические лица (кроме субъектов малого предпринимательства), осуществляющие оптовую торговлю, розничную торговлю, оптовую и розничную торговлю автотранспортными средствами и мотоциклами и их ремонт. </w:t>
      </w:r>
    </w:p>
    <w:p w:rsidR="00604BFE" w:rsidRPr="00B16262" w:rsidRDefault="00604BFE" w:rsidP="00604BFE">
      <w:pPr>
        <w:ind w:firstLine="709"/>
        <w:jc w:val="both"/>
        <w:rPr>
          <w:color w:val="000000"/>
        </w:rPr>
      </w:pPr>
      <w:r w:rsidRPr="00B16262">
        <w:rPr>
          <w:color w:val="000000"/>
        </w:rPr>
        <w:t>Организации с видом деятельности «техническое обслуживание и ремонт автотранспортных средств» (код ОКВЭД</w:t>
      </w:r>
      <w:proofErr w:type="gramStart"/>
      <w:r w:rsidRPr="00B16262">
        <w:rPr>
          <w:color w:val="000000"/>
        </w:rPr>
        <w:t>2</w:t>
      </w:r>
      <w:proofErr w:type="gramEnd"/>
      <w:r w:rsidRPr="00B16262">
        <w:rPr>
          <w:color w:val="000000"/>
        </w:rPr>
        <w:t xml:space="preserve"> 45.2) и «техническое обслуживание и ремонт мотоциклов и </w:t>
      </w:r>
      <w:proofErr w:type="spellStart"/>
      <w:r w:rsidRPr="00B16262">
        <w:rPr>
          <w:color w:val="000000"/>
        </w:rPr>
        <w:t>мототранспортных</w:t>
      </w:r>
      <w:proofErr w:type="spellEnd"/>
      <w:r w:rsidRPr="00B16262">
        <w:rPr>
          <w:color w:val="000000"/>
        </w:rPr>
        <w:t xml:space="preserve"> средств» (код ОКВЭД2 45.40.5) предоставляют форму только в том случае, если они являются </w:t>
      </w:r>
      <w:proofErr w:type="spellStart"/>
      <w:r w:rsidRPr="00B16262">
        <w:rPr>
          <w:color w:val="000000"/>
        </w:rPr>
        <w:t>автодилерами</w:t>
      </w:r>
      <w:proofErr w:type="spellEnd"/>
      <w:r w:rsidRPr="00B16262">
        <w:rPr>
          <w:color w:val="000000"/>
          <w:vertAlign w:val="superscript"/>
        </w:rPr>
        <w:t>*</w:t>
      </w:r>
      <w:r w:rsidRPr="00B16262">
        <w:rPr>
          <w:color w:val="000000"/>
        </w:rPr>
        <w:t xml:space="preserve">, то есть осуществляют розничную продажу новых и поддержанных легковых автомобилей и мотоциклов, а также розничную продажу деталей, узлов и принадлежностей для автомобилей и мотоциклов. </w:t>
      </w:r>
    </w:p>
    <w:p w:rsidR="00604BFE" w:rsidRPr="00B16262" w:rsidRDefault="00604BFE" w:rsidP="00604BFE">
      <w:pPr>
        <w:ind w:firstLine="709"/>
        <w:jc w:val="both"/>
        <w:rPr>
          <w:color w:val="000000"/>
        </w:rPr>
      </w:pPr>
      <w:r w:rsidRPr="00B16262">
        <w:rPr>
          <w:color w:val="000000"/>
        </w:rPr>
        <w:t xml:space="preserve">При реорганизации юридического лица в форме преобразования юридическое лицо, являющееся правопреемником, с момента своего создания должно </w:t>
      </w:r>
      <w:proofErr w:type="gramStart"/>
      <w:r w:rsidRPr="00B16262">
        <w:rPr>
          <w:color w:val="000000"/>
        </w:rPr>
        <w:t>предоставлять отчет</w:t>
      </w:r>
      <w:proofErr w:type="gramEnd"/>
      <w:r w:rsidRPr="00B16262">
        <w:rPr>
          <w:color w:val="000000"/>
        </w:rPr>
        <w:t xml:space="preserve"> по форме (включая данные реорганизованного юридического лица) в срок, указанный на бланке формы за период с начала отчетного года, в котором произошла реорганизация.</w:t>
      </w:r>
    </w:p>
    <w:p w:rsidR="00604BFE" w:rsidRPr="00B16262" w:rsidRDefault="00604BFE" w:rsidP="00604BFE">
      <w:pPr>
        <w:ind w:firstLine="709"/>
        <w:jc w:val="both"/>
        <w:rPr>
          <w:color w:val="000000"/>
        </w:rPr>
      </w:pPr>
      <w:r w:rsidRPr="00B16262">
        <w:rPr>
          <w:color w:val="000000"/>
        </w:rPr>
        <w:t>По форме за отчетный период возможно направление респондентом подписанного в установленном порядке отчета, незаполненного значениями показателей («пустого» отчета). Во всех представляемых отчетах такого вида должен заполняться исключительно титульный раздел формы, а в остальных разделах не должно указываться никаких значений данных, в том числе нулевых и прочерков. Отчет должен быть подписан в установленном порядке.</w:t>
      </w:r>
    </w:p>
    <w:p w:rsidR="00604BFE" w:rsidRPr="00B16262" w:rsidRDefault="00604BFE" w:rsidP="00604BFE">
      <w:pPr>
        <w:ind w:firstLine="709"/>
        <w:jc w:val="both"/>
        <w:rPr>
          <w:color w:val="000000"/>
        </w:rPr>
      </w:pPr>
      <w:r w:rsidRPr="00B16262">
        <w:rPr>
          <w:color w:val="000000"/>
        </w:rPr>
        <w:t>Временно не работающие организации, на которых в течение части отчетного периода осуществлялась деятельность, предоставляют форму на общих основаниях с указанием, с какого времени они не работают.</w:t>
      </w:r>
    </w:p>
    <w:p w:rsidR="00604BFE" w:rsidRPr="00B16262" w:rsidRDefault="00604BFE" w:rsidP="00604BFE">
      <w:pPr>
        <w:ind w:firstLine="709"/>
        <w:jc w:val="both"/>
        <w:rPr>
          <w:color w:val="000000"/>
        </w:rPr>
      </w:pPr>
      <w:r w:rsidRPr="00B16262">
        <w:rPr>
          <w:color w:val="000000"/>
        </w:rPr>
        <w:t>Организации-банкроты, на которых введено конкурсное производство, не освобождаются от предоставления первичных статистических данных (далее – данные) по форме.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(п. 3 ст. 149 Федерального закона от 26.10.2002 № 127-ФЗ «О несостоятельности (банкротстве)») организация-должник считается ликвидированной и освобождается от предоставления данных по указанной форме.</w:t>
      </w:r>
    </w:p>
    <w:p w:rsidR="00604BFE" w:rsidRPr="00B16262" w:rsidRDefault="00604BFE" w:rsidP="00604BFE">
      <w:pPr>
        <w:ind w:firstLine="709"/>
        <w:jc w:val="both"/>
        <w:rPr>
          <w:color w:val="000000"/>
        </w:rPr>
      </w:pPr>
      <w:r w:rsidRPr="00B16262">
        <w:rPr>
          <w:color w:val="000000"/>
        </w:rPr>
        <w:t>Форма заполняется по юридическому лицу, включая все обособленные подразделения</w:t>
      </w:r>
      <w:proofErr w:type="gramStart"/>
      <w:r w:rsidRPr="00B16262">
        <w:rPr>
          <w:color w:val="000000"/>
          <w:vertAlign w:val="superscript"/>
        </w:rPr>
        <w:t>1</w:t>
      </w:r>
      <w:proofErr w:type="gramEnd"/>
      <w:r w:rsidRPr="00B16262">
        <w:rPr>
          <w:color w:val="000000"/>
        </w:rPr>
        <w:t>, находящиеся в одном с ним субъекте Российской Федерации, а также на отдельном бланке по каждому обособленному подразделению, находящемуся на территории другого субъекта Российской Федерации.</w:t>
      </w:r>
    </w:p>
    <w:p w:rsidR="00604BFE" w:rsidRPr="00B16262" w:rsidRDefault="00604BFE" w:rsidP="00604BFE">
      <w:pPr>
        <w:jc w:val="both"/>
        <w:rPr>
          <w:color w:val="000000"/>
        </w:rPr>
      </w:pPr>
      <w:r w:rsidRPr="00B16262">
        <w:rPr>
          <w:color w:val="000000"/>
        </w:rPr>
        <w:t>___________________</w:t>
      </w:r>
    </w:p>
    <w:p w:rsidR="00604BFE" w:rsidRPr="00B16262" w:rsidRDefault="00604BFE" w:rsidP="00604BFE">
      <w:pPr>
        <w:autoSpaceDE w:val="0"/>
        <w:autoSpaceDN w:val="0"/>
        <w:adjustRightInd w:val="0"/>
        <w:ind w:firstLine="539"/>
        <w:jc w:val="both"/>
        <w:rPr>
          <w:color w:val="000000"/>
          <w:sz w:val="20"/>
        </w:rPr>
      </w:pPr>
      <w:r w:rsidRPr="00B16262">
        <w:rPr>
          <w:color w:val="000000"/>
          <w:sz w:val="20"/>
          <w:vertAlign w:val="superscript"/>
        </w:rPr>
        <w:t>1</w:t>
      </w:r>
      <w:r w:rsidRPr="00B16262">
        <w:rPr>
          <w:color w:val="000000"/>
          <w:sz w:val="20"/>
        </w:rPr>
        <w:t xml:space="preserve">Обособленное подразделение организации </w:t>
      </w:r>
      <w:r w:rsidRPr="00B16262">
        <w:rPr>
          <w:color w:val="000000"/>
        </w:rPr>
        <w:t>–</w:t>
      </w:r>
      <w:r w:rsidRPr="00B16262">
        <w:rPr>
          <w:color w:val="000000"/>
          <w:sz w:val="20"/>
        </w:rPr>
        <w:t xml:space="preserve">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w:t>
      </w:r>
      <w:hyperlink r:id="rId4" w:history="1">
        <w:r w:rsidRPr="00B16262">
          <w:rPr>
            <w:color w:val="000000"/>
            <w:sz w:val="20"/>
          </w:rPr>
          <w:t>рабочее место</w:t>
        </w:r>
      </w:hyperlink>
      <w:r w:rsidRPr="00B16262">
        <w:rPr>
          <w:color w:val="000000"/>
          <w:sz w:val="20"/>
        </w:rPr>
        <w:t xml:space="preserve"> считается стационарным, если оно создается на срок более одного месяца (п. 2 ст. 11 Налогового кодекса Российской Федерации).</w:t>
      </w:r>
    </w:p>
    <w:p w:rsidR="00604BFE" w:rsidRPr="00B16262" w:rsidRDefault="00604BFE" w:rsidP="00604BFE">
      <w:pPr>
        <w:pageBreakBefore/>
        <w:ind w:firstLine="709"/>
        <w:jc w:val="both"/>
        <w:rPr>
          <w:color w:val="000000"/>
        </w:rPr>
      </w:pPr>
      <w:r w:rsidRPr="00B16262">
        <w:rPr>
          <w:color w:val="000000"/>
        </w:rPr>
        <w:lastRenderedPageBreak/>
        <w:t xml:space="preserve">Форму предоставляют также филиалы, представительства и </w:t>
      </w:r>
      <w:proofErr w:type="gramStart"/>
      <w:r w:rsidRPr="00B16262">
        <w:rPr>
          <w:color w:val="000000"/>
        </w:rPr>
        <w:t>подразделения</w:t>
      </w:r>
      <w:proofErr w:type="gramEnd"/>
      <w:r w:rsidRPr="00B16262">
        <w:rPr>
          <w:color w:val="000000"/>
        </w:rPr>
        <w:t xml:space="preserve"> действующих на территории Российской Федерации иностранных организаций в порядке, установленном для юридических лиц.</w:t>
      </w:r>
    </w:p>
    <w:p w:rsidR="00604BFE" w:rsidRPr="00B16262" w:rsidRDefault="00604BFE" w:rsidP="00604BFE">
      <w:pPr>
        <w:ind w:firstLine="709"/>
        <w:jc w:val="both"/>
        <w:rPr>
          <w:color w:val="000000"/>
        </w:rPr>
      </w:pPr>
      <w:r w:rsidRPr="00B16262">
        <w:rPr>
          <w:color w:val="000000"/>
        </w:rPr>
        <w:t>2. Заполненные формы предоставляются в территориальные органы Росстата по месту нахождения соответствующего подразделения (обособленного подразделения) и по месту нахождения юридического лица (без обособленных подразделений, находящихся на территории других субъектов Российской Федерации). В случае, когда юридическое лицо (его обособленное подразделение) не осуществляет деятельность по месту своего нахождения, форма предоставляется по месту фактического осуществления им деятельности.</w:t>
      </w:r>
    </w:p>
    <w:p w:rsidR="00604BFE" w:rsidRPr="00B16262" w:rsidRDefault="00604BFE" w:rsidP="00604BFE">
      <w:pPr>
        <w:ind w:firstLine="709"/>
        <w:jc w:val="both"/>
        <w:rPr>
          <w:color w:val="000000"/>
        </w:rPr>
      </w:pPr>
      <w:r w:rsidRPr="00B16262">
        <w:rPr>
          <w:color w:val="000000"/>
        </w:rPr>
        <w:t>Руководитель юридического лица назначает должностных лиц, уполномоченных предоставлять данные от имени юридического лица.</w:t>
      </w:r>
    </w:p>
    <w:p w:rsidR="00604BFE" w:rsidRPr="00B16262" w:rsidRDefault="00604BFE" w:rsidP="00604BFE">
      <w:pPr>
        <w:ind w:firstLine="709"/>
        <w:jc w:val="both"/>
        <w:rPr>
          <w:color w:val="000000"/>
        </w:rPr>
      </w:pPr>
      <w:r w:rsidRPr="00B16262">
        <w:rPr>
          <w:color w:val="000000"/>
        </w:rPr>
        <w:t>3. Дочерние и зависимые хозяйственные общества предоставляют форму на общих основаниях в соответствии с пунктом 2 настоящих Указаний. Основное хозяйственное общество или товарищество, имеющее дочерние или зависимые общества, не включают в форму данные по дочерним и зависимым обществам.</w:t>
      </w:r>
    </w:p>
    <w:p w:rsidR="00604BFE" w:rsidRPr="00B16262" w:rsidRDefault="00604BFE" w:rsidP="00604BFE">
      <w:pPr>
        <w:ind w:firstLine="709"/>
        <w:jc w:val="both"/>
        <w:rPr>
          <w:color w:val="000000"/>
        </w:rPr>
      </w:pPr>
      <w:r w:rsidRPr="00B16262">
        <w:rPr>
          <w:color w:val="000000"/>
        </w:rPr>
        <w:t>Организации, осуществляющие доверительное управление предприятием как целым имущественным комплексом, составляют и предоставляют отчетность о деятельности предприятия, находящегося у них в доверительном управлении.</w:t>
      </w:r>
    </w:p>
    <w:p w:rsidR="00604BFE" w:rsidRPr="00B16262" w:rsidRDefault="00604BFE" w:rsidP="00604BFE">
      <w:pPr>
        <w:ind w:firstLine="709"/>
        <w:jc w:val="both"/>
        <w:rPr>
          <w:color w:val="000000"/>
        </w:rPr>
      </w:pPr>
      <w:r w:rsidRPr="00B16262">
        <w:rPr>
          <w:color w:val="000000"/>
        </w:rPr>
        <w:t>В случае осуществления деятельности на основании договора простого товарищества (договора о совместной деятельности) стоимость товаров, проданных товарищами в результате их совместной деятельности, при заполнении каждым из товарищей формы, распределяется между товарищами пропорционально стоимости их вкладов в общее дело, если иное не предусмотрено договором простого товарищества или иным соглашением товарищей. Если стоимость этих товаров не может быть распределена между товарищами, то данные по ним в форме показывает товарищ, на которого возложено ведение учета общего имущества.</w:t>
      </w:r>
    </w:p>
    <w:p w:rsidR="00604BFE" w:rsidRPr="00B16262" w:rsidRDefault="00604BFE" w:rsidP="00604BFE">
      <w:pPr>
        <w:ind w:firstLine="709"/>
        <w:jc w:val="both"/>
        <w:rPr>
          <w:color w:val="000000"/>
        </w:rPr>
      </w:pPr>
      <w:r w:rsidRPr="00B16262">
        <w:rPr>
          <w:color w:val="000000"/>
        </w:rPr>
        <w:t xml:space="preserve">4. В </w:t>
      </w:r>
      <w:r w:rsidRPr="00B16262">
        <w:rPr>
          <w:b/>
          <w:color w:val="000000"/>
        </w:rPr>
        <w:t>адресной части</w:t>
      </w:r>
      <w:r w:rsidRPr="00B16262">
        <w:rPr>
          <w:color w:val="000000"/>
        </w:rP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территориально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604BFE" w:rsidRPr="00B16262" w:rsidRDefault="00604BFE" w:rsidP="00604BFE">
      <w:pPr>
        <w:ind w:firstLine="709"/>
        <w:jc w:val="both"/>
        <w:rPr>
          <w:color w:val="000000"/>
          <w:sz w:val="28"/>
          <w:szCs w:val="28"/>
        </w:rPr>
      </w:pPr>
      <w:r w:rsidRPr="00B16262">
        <w:rPr>
          <w:color w:val="000000"/>
        </w:rPr>
        <w:t xml:space="preserve">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w:t>
      </w:r>
      <w:proofErr w:type="gramStart"/>
      <w:r w:rsidRPr="00B16262">
        <w:rPr>
          <w:color w:val="000000"/>
        </w:rPr>
        <w:t>юридическим</w:t>
      </w:r>
      <w:proofErr w:type="gramEnd"/>
      <w:r w:rsidRPr="00B16262">
        <w:rPr>
          <w:color w:val="000000"/>
        </w:rPr>
        <w:t>, то указывается фактическое местонахождение респондента (почтовый адрес).</w:t>
      </w:r>
    </w:p>
    <w:p w:rsidR="00604BFE" w:rsidRPr="00B16262" w:rsidRDefault="00604BFE" w:rsidP="00604BFE">
      <w:pPr>
        <w:ind w:firstLine="709"/>
        <w:jc w:val="both"/>
        <w:rPr>
          <w:color w:val="000000"/>
        </w:rPr>
      </w:pPr>
      <w:r w:rsidRPr="00B16262">
        <w:rPr>
          <w:color w:val="000000"/>
        </w:rPr>
        <w:t>Для обособленных подразделений, не имеющих юридического адреса, указывается почтовый адрес с почтовым индексом.</w:t>
      </w:r>
    </w:p>
    <w:p w:rsidR="00604BFE" w:rsidRPr="00B16262" w:rsidRDefault="00604BFE" w:rsidP="00604BFE">
      <w:pPr>
        <w:rPr>
          <w:color w:val="000000"/>
        </w:rPr>
      </w:pPr>
      <w:r w:rsidRPr="00B16262">
        <w:rPr>
          <w:color w:val="000000"/>
        </w:rPr>
        <w:t xml:space="preserve">В кодовой части титульного листа формы на основании Уведомления о присвоении кода ОКПО (идентификационного номера), размещенного на </w:t>
      </w:r>
      <w:proofErr w:type="spellStart"/>
      <w:proofErr w:type="gramStart"/>
      <w:r w:rsidRPr="00B16262">
        <w:rPr>
          <w:color w:val="000000"/>
        </w:rPr>
        <w:t>Интернет-портале</w:t>
      </w:r>
      <w:proofErr w:type="spellEnd"/>
      <w:proofErr w:type="gramEnd"/>
      <w:r w:rsidRPr="00B16262">
        <w:rPr>
          <w:color w:val="000000"/>
        </w:rPr>
        <w:t xml:space="preserve"> Росстата по адресу: </w:t>
      </w:r>
      <w:hyperlink r:id="rId5" w:anchor="!/gs/statistic-codes" w:history="1">
        <w:r w:rsidRPr="00B16262">
          <w:rPr>
            <w:color w:val="000000"/>
          </w:rPr>
          <w:t>http://websbor.gks.ru/online/#!/gs/statistic-codes</w:t>
        </w:r>
      </w:hyperlink>
      <w:r w:rsidRPr="00B16262">
        <w:rPr>
          <w:color w:val="000000"/>
        </w:rPr>
        <w:t>, отчитывающаяся организация проставляет:</w:t>
      </w:r>
    </w:p>
    <w:p w:rsidR="00604BFE" w:rsidRPr="00B16262" w:rsidRDefault="00604BFE" w:rsidP="00604BFE">
      <w:pPr>
        <w:ind w:firstLine="709"/>
        <w:jc w:val="both"/>
        <w:rPr>
          <w:color w:val="000000"/>
        </w:rPr>
      </w:pPr>
      <w:r w:rsidRPr="00B16262">
        <w:rPr>
          <w:b/>
          <w:color w:val="000000"/>
        </w:rPr>
        <w:t>код по Общероссийскому классификатору предприятий и организаций (ОКПО)</w:t>
      </w:r>
      <w:r w:rsidRPr="00B16262">
        <w:rPr>
          <w:color w:val="000000"/>
        </w:rPr>
        <w:t xml:space="preserve"> </w:t>
      </w:r>
      <w:proofErr w:type="gramStart"/>
      <w:r w:rsidRPr="00B16262">
        <w:rPr>
          <w:color w:val="000000"/>
        </w:rPr>
        <w:t>для</w:t>
      </w:r>
      <w:proofErr w:type="gramEnd"/>
      <w:r w:rsidRPr="00B16262">
        <w:rPr>
          <w:color w:val="000000"/>
        </w:rPr>
        <w:t>:</w:t>
      </w:r>
    </w:p>
    <w:p w:rsidR="00604BFE" w:rsidRPr="00B16262" w:rsidRDefault="00604BFE" w:rsidP="00604BFE">
      <w:pPr>
        <w:ind w:firstLine="709"/>
        <w:jc w:val="both"/>
        <w:rPr>
          <w:color w:val="000000"/>
        </w:rPr>
      </w:pPr>
      <w:r w:rsidRPr="00B16262">
        <w:rPr>
          <w:color w:val="000000"/>
        </w:rPr>
        <w:t xml:space="preserve">– юридического лица, не имеющего территориально обособленных подразделений;  </w:t>
      </w:r>
    </w:p>
    <w:p w:rsidR="00604BFE" w:rsidRPr="00B16262" w:rsidRDefault="00604BFE" w:rsidP="00604BFE">
      <w:pPr>
        <w:ind w:firstLine="709"/>
        <w:jc w:val="both"/>
        <w:rPr>
          <w:color w:val="000000"/>
        </w:rPr>
      </w:pPr>
      <w:r w:rsidRPr="00B16262">
        <w:rPr>
          <w:color w:val="000000"/>
        </w:rPr>
        <w:t>– юридического лица, у которого все его обособленные подразделения находятся в одном с ним субъекте Российской Федерации;</w:t>
      </w:r>
    </w:p>
    <w:p w:rsidR="00604BFE" w:rsidRPr="00B16262" w:rsidRDefault="00604BFE" w:rsidP="00604BFE">
      <w:pPr>
        <w:ind w:firstLine="709"/>
        <w:jc w:val="both"/>
        <w:rPr>
          <w:color w:val="000000"/>
        </w:rPr>
      </w:pPr>
      <w:r w:rsidRPr="00B16262">
        <w:rPr>
          <w:b/>
          <w:color w:val="000000"/>
        </w:rPr>
        <w:t>идентификационный номер</w:t>
      </w:r>
      <w:r w:rsidRPr="00B16262">
        <w:rPr>
          <w:color w:val="000000"/>
        </w:rPr>
        <w:t xml:space="preserve"> </w:t>
      </w:r>
      <w:proofErr w:type="gramStart"/>
      <w:r w:rsidRPr="00B16262">
        <w:rPr>
          <w:color w:val="000000"/>
        </w:rPr>
        <w:t>для</w:t>
      </w:r>
      <w:proofErr w:type="gramEnd"/>
      <w:r w:rsidRPr="00B16262">
        <w:rPr>
          <w:color w:val="000000"/>
        </w:rPr>
        <w:t>:</w:t>
      </w:r>
    </w:p>
    <w:p w:rsidR="00604BFE" w:rsidRPr="00B16262" w:rsidRDefault="00604BFE" w:rsidP="00604BFE">
      <w:pPr>
        <w:ind w:firstLine="709"/>
        <w:jc w:val="both"/>
        <w:rPr>
          <w:color w:val="000000"/>
        </w:rPr>
      </w:pPr>
      <w:r w:rsidRPr="00B16262">
        <w:rPr>
          <w:color w:val="000000"/>
        </w:rPr>
        <w:t xml:space="preserve">– головного подразделения юридического лица, в отчет которого включены обособленные подразделения, находящиеся в одном субъекте Российской Федерации с </w:t>
      </w:r>
      <w:r w:rsidRPr="00B16262">
        <w:rPr>
          <w:color w:val="000000"/>
        </w:rPr>
        <w:lastRenderedPageBreak/>
        <w:t>юридическим лицом (в случае наличия территориально обособленных подразделений в разных субъектах Российской Федерации с юридическим лицом);</w:t>
      </w:r>
    </w:p>
    <w:p w:rsidR="00604BFE" w:rsidRPr="00B16262" w:rsidRDefault="00604BFE" w:rsidP="00604BFE">
      <w:pPr>
        <w:ind w:firstLine="709"/>
        <w:jc w:val="both"/>
        <w:rPr>
          <w:color w:val="000000"/>
        </w:rPr>
      </w:pPr>
      <w:r w:rsidRPr="00B16262">
        <w:rPr>
          <w:color w:val="000000"/>
        </w:rPr>
        <w:t>– территориально обособленного подразделения, находящегося на территории субъекта Российской Федерации, отличного от</w:t>
      </w:r>
      <w:r w:rsidRPr="00B16262">
        <w:rPr>
          <w:color w:val="000000"/>
        </w:rPr>
        <w:br/>
        <w:t xml:space="preserve"> местонахождения юридического лица. </w:t>
      </w:r>
    </w:p>
    <w:p w:rsidR="00604BFE" w:rsidRPr="00B16262" w:rsidRDefault="00604BFE" w:rsidP="00604BFE">
      <w:pPr>
        <w:ind w:firstLine="709"/>
        <w:jc w:val="both"/>
        <w:rPr>
          <w:color w:val="000000"/>
        </w:rPr>
      </w:pPr>
      <w:r w:rsidRPr="00B16262">
        <w:rPr>
          <w:color w:val="000000"/>
        </w:rPr>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rsidR="00604BFE" w:rsidRPr="00B16262" w:rsidRDefault="00604BFE" w:rsidP="00604BFE">
      <w:pPr>
        <w:ind w:firstLine="709"/>
        <w:jc w:val="both"/>
        <w:rPr>
          <w:color w:val="000000"/>
        </w:rPr>
      </w:pPr>
      <w:r w:rsidRPr="00B16262">
        <w:rPr>
          <w:color w:val="000000"/>
        </w:rPr>
        <w:t xml:space="preserve">5. </w:t>
      </w:r>
      <w:proofErr w:type="gramStart"/>
      <w:r w:rsidRPr="00B16262">
        <w:rPr>
          <w:color w:val="000000"/>
        </w:rPr>
        <w:t>Организации оптовой торговли (комитенты, доверители, принципалы), реализующие товар по договору комиссии, поручения или агентскому договору, то есть передающие товар другой организации или индивидуальному предпринимателю (комиссионеру, поверенному либо агенту) для перепродажи юридическим лицам и индивидуальным предпринимателям, отражают объемы продажи этих товаров в разделе 1 «Услуги по оптовой торговле товарами (продукцией)» и в разделе 3 «Оборот оптовой и розничной торговли по месяцам</w:t>
      </w:r>
      <w:proofErr w:type="gramEnd"/>
      <w:r w:rsidRPr="00B16262">
        <w:rPr>
          <w:color w:val="000000"/>
        </w:rPr>
        <w:t xml:space="preserve"> отчетного года» по графе 3 по строкам 01</w:t>
      </w:r>
      <w:r w:rsidRPr="00B16262">
        <w:rPr>
          <w:color w:val="000000"/>
          <w:sz w:val="20"/>
        </w:rPr>
        <w:t>–</w:t>
      </w:r>
      <w:r w:rsidRPr="00B16262">
        <w:rPr>
          <w:color w:val="000000"/>
        </w:rPr>
        <w:t>13. Комиссионеры (поверенные, агенты), осуществляющие сделки в оптовой торговле, заполняют только раздел 3, где по графам 3 и 4 отражают сумму вознаграждения (в этом случае графа 3 = графе 4).</w:t>
      </w:r>
    </w:p>
    <w:p w:rsidR="00604BFE" w:rsidRPr="00B16262" w:rsidRDefault="00604BFE" w:rsidP="00604BFE">
      <w:pPr>
        <w:ind w:firstLine="709"/>
        <w:jc w:val="both"/>
        <w:rPr>
          <w:color w:val="000000"/>
        </w:rPr>
      </w:pPr>
      <w:r w:rsidRPr="00B16262">
        <w:rPr>
          <w:color w:val="000000"/>
        </w:rPr>
        <w:t xml:space="preserve">Организации, осуществляющие сделки </w:t>
      </w:r>
      <w:r w:rsidRPr="00B16262">
        <w:rPr>
          <w:b/>
          <w:color w:val="000000"/>
        </w:rPr>
        <w:t>в розничной торговле</w:t>
      </w:r>
      <w:r w:rsidRPr="00B16262">
        <w:rPr>
          <w:color w:val="000000"/>
        </w:rPr>
        <w:t xml:space="preserve"> в интересах другого лица на основе договоров поручения, комиссии либо агентских договоров, заполняют раздел 2 «Услуги по розничной торговле товарами» и раздел 3 «Оборот оптовой и розничной торговли </w:t>
      </w:r>
      <w:r w:rsidRPr="00B16262">
        <w:rPr>
          <w:color w:val="000000"/>
        </w:rPr>
        <w:br/>
        <w:t xml:space="preserve">по месяцам отчетного года». </w:t>
      </w:r>
      <w:proofErr w:type="gramStart"/>
      <w:r w:rsidRPr="00B16262">
        <w:rPr>
          <w:color w:val="000000"/>
        </w:rPr>
        <w:t>Стоимость товаров, реализованных населению, комиссионеры (поверенные, агенты) отражают в разделе 2 и в разделе 3 графе 5 по строкам 01</w:t>
      </w:r>
      <w:r w:rsidRPr="00B16262">
        <w:rPr>
          <w:color w:val="000000"/>
          <w:sz w:val="20"/>
        </w:rPr>
        <w:t>–</w:t>
      </w:r>
      <w:r w:rsidRPr="00B16262">
        <w:rPr>
          <w:color w:val="000000"/>
        </w:rPr>
        <w:t>13 и по строкам 14</w:t>
      </w:r>
      <w:r w:rsidRPr="00B16262">
        <w:rPr>
          <w:color w:val="000000"/>
          <w:sz w:val="20"/>
        </w:rPr>
        <w:t>–</w:t>
      </w:r>
      <w:r w:rsidRPr="00B16262">
        <w:rPr>
          <w:color w:val="000000"/>
        </w:rPr>
        <w:t>18; комитенты (доверители, принципалы), являющиеся собственниками этих товаров, в форме  выручку от их продажи (оборот розничной торговли) не отражают, так как эти данные заполняются организацией (как правило, комиссионером), непосредственно осуществляющей продажу товаров населению.</w:t>
      </w:r>
      <w:proofErr w:type="gramEnd"/>
    </w:p>
    <w:p w:rsidR="00604BFE" w:rsidRPr="00B16262" w:rsidRDefault="00604BFE" w:rsidP="00604BFE">
      <w:pPr>
        <w:ind w:firstLine="709"/>
        <w:jc w:val="both"/>
        <w:rPr>
          <w:color w:val="000000"/>
        </w:rPr>
      </w:pPr>
      <w:r w:rsidRPr="00B16262">
        <w:rPr>
          <w:color w:val="000000"/>
        </w:rPr>
        <w:t>6. Раздел 1 «Услуги по оптовой торговле товарами (продукцией)» заполняют также организации розничной торговли, если они осуществляли в отчетном году оптовую продажу товаров. Аналогичным образом организации оптовой торговли, осуществлявшие в отчетном году продажу товаров населению, стоимость проданных товаров отражают в разделе 2 «Услуги по розничной торговле товарами».</w:t>
      </w:r>
    </w:p>
    <w:p w:rsidR="00604BFE" w:rsidRPr="00B16262" w:rsidRDefault="00604BFE" w:rsidP="00604BFE">
      <w:pPr>
        <w:ind w:firstLine="709"/>
        <w:jc w:val="both"/>
        <w:rPr>
          <w:b/>
          <w:color w:val="000000"/>
        </w:rPr>
      </w:pPr>
      <w:r w:rsidRPr="00B16262">
        <w:rPr>
          <w:color w:val="000000"/>
        </w:rPr>
        <w:t>7. В разделе 1 по строке 01 (код ОКПД</w:t>
      </w:r>
      <w:proofErr w:type="gramStart"/>
      <w:r w:rsidRPr="00B16262">
        <w:rPr>
          <w:color w:val="000000"/>
        </w:rPr>
        <w:t>2</w:t>
      </w:r>
      <w:proofErr w:type="gramEnd"/>
      <w:r w:rsidRPr="00B16262">
        <w:rPr>
          <w:color w:val="000000"/>
        </w:rPr>
        <w:t xml:space="preserve"> 45.46.01.АГ) и в разделе 3 по графам 3 и 4</w:t>
      </w:r>
      <w:r w:rsidRPr="00B16262">
        <w:rPr>
          <w:b/>
          <w:color w:val="000000"/>
        </w:rPr>
        <w:t xml:space="preserve"> </w:t>
      </w:r>
      <w:r w:rsidRPr="00B16262">
        <w:rPr>
          <w:color w:val="000000"/>
        </w:rPr>
        <w:t xml:space="preserve">показывается оборот оптовой торговли, который представляет собой выручку от реализации товаров, приобретенных ранее на стороне в целях перепродажи юридическим лицам и индивидуальным предпринимателям для профессионального использования (для переработки или дальнейшей продажи). </w:t>
      </w:r>
      <w:proofErr w:type="gramStart"/>
      <w:r w:rsidRPr="00B16262">
        <w:rPr>
          <w:color w:val="000000"/>
        </w:rPr>
        <w:t>В оборот оптовой торговли также включается сумма вознаграждения посредников оптовой торговли, то есть комиссионеров (поверенных, агентов), совершающих сделки по купле-продаже товаров от имени или за счет других лиц или фирм (комитентов, доверителей, принципалов) по договорам комиссии (поручения) или агентским договорам, но по строкам  раздела 1 эта сумма не отражается, а показывается только по строкам 01</w:t>
      </w:r>
      <w:r w:rsidRPr="00B16262">
        <w:rPr>
          <w:color w:val="000000"/>
          <w:sz w:val="20"/>
        </w:rPr>
        <w:t>–</w:t>
      </w:r>
      <w:r w:rsidRPr="00B16262">
        <w:rPr>
          <w:color w:val="000000"/>
        </w:rPr>
        <w:t>13 в графах 3 и 4</w:t>
      </w:r>
      <w:proofErr w:type="gramEnd"/>
      <w:r w:rsidRPr="00B16262">
        <w:rPr>
          <w:color w:val="000000"/>
        </w:rPr>
        <w:t xml:space="preserve"> раздела 3.</w:t>
      </w:r>
    </w:p>
    <w:p w:rsidR="00604BFE" w:rsidRPr="00B16262" w:rsidRDefault="00604BFE" w:rsidP="00604BFE">
      <w:pPr>
        <w:ind w:firstLine="709"/>
        <w:jc w:val="both"/>
        <w:rPr>
          <w:color w:val="000000"/>
        </w:rPr>
      </w:pPr>
      <w:r w:rsidRPr="00B16262">
        <w:rPr>
          <w:color w:val="000000"/>
        </w:rPr>
        <w:t xml:space="preserve">Стоимость лотерейных билетов, телефонных карт, карт </w:t>
      </w:r>
      <w:proofErr w:type="gramStart"/>
      <w:r w:rsidRPr="00B16262">
        <w:rPr>
          <w:color w:val="000000"/>
        </w:rPr>
        <w:t>экспресс–оплаты</w:t>
      </w:r>
      <w:proofErr w:type="gramEnd"/>
      <w:r w:rsidRPr="00B16262">
        <w:rPr>
          <w:color w:val="000000"/>
        </w:rPr>
        <w:t xml:space="preserve"> услуг связи, топливных карт, стоимость объектов недвижимости в оборот оптовой торговли не включается.</w:t>
      </w:r>
    </w:p>
    <w:p w:rsidR="00604BFE" w:rsidRPr="00B16262" w:rsidRDefault="00604BFE" w:rsidP="00604BFE">
      <w:pPr>
        <w:ind w:firstLine="709"/>
        <w:jc w:val="both"/>
        <w:rPr>
          <w:color w:val="000000"/>
        </w:rPr>
      </w:pPr>
      <w:r w:rsidRPr="00B16262">
        <w:rPr>
          <w:color w:val="000000"/>
        </w:rPr>
        <w:t>Оборот оптовой торговли указывается в фактических продажных ценах, включающих торговую наценку, налог на добавленную стоимость, акциз, экспортную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 Одним из признаков операции, относимой к оптовой торговле, является наличие счета–фактуры на отгрузку товара.</w:t>
      </w:r>
    </w:p>
    <w:p w:rsidR="00604BFE" w:rsidRPr="00B16262" w:rsidRDefault="00604BFE" w:rsidP="00604BFE">
      <w:pPr>
        <w:ind w:firstLine="709"/>
        <w:jc w:val="both"/>
        <w:rPr>
          <w:color w:val="000000"/>
        </w:rPr>
      </w:pPr>
      <w:r w:rsidRPr="00B16262">
        <w:rPr>
          <w:color w:val="000000"/>
        </w:rPr>
        <w:lastRenderedPageBreak/>
        <w:t xml:space="preserve">Данные о продаже продукции собственного производства в разделе 1 «Услуги по оптовой торговле товарами (продукцией)» и разделе 3 «Оборот оптовой и розничной торговли по месяцам отчетного года» по строкам 01 – 13 графы 3 </w:t>
      </w:r>
      <w:r w:rsidRPr="00B16262">
        <w:rPr>
          <w:b/>
          <w:color w:val="000000"/>
        </w:rPr>
        <w:t>не показываются</w:t>
      </w:r>
      <w:r w:rsidRPr="00B16262">
        <w:rPr>
          <w:color w:val="000000"/>
        </w:rPr>
        <w:t>.</w:t>
      </w:r>
    </w:p>
    <w:p w:rsidR="00604BFE" w:rsidRPr="00B16262" w:rsidRDefault="00604BFE" w:rsidP="00604BFE">
      <w:pPr>
        <w:ind w:firstLine="708"/>
        <w:jc w:val="both"/>
        <w:rPr>
          <w:color w:val="000000"/>
        </w:rPr>
      </w:pPr>
      <w:r w:rsidRPr="00B16262">
        <w:rPr>
          <w:color w:val="000000"/>
        </w:rPr>
        <w:t xml:space="preserve">8. </w:t>
      </w:r>
      <w:r w:rsidRPr="00B16262">
        <w:rPr>
          <w:b/>
          <w:color w:val="000000"/>
        </w:rPr>
        <w:t>В разделе 1 «Услуги по оптовой торговле товарами (продукцией)»</w:t>
      </w:r>
      <w:r w:rsidRPr="00B16262">
        <w:rPr>
          <w:color w:val="000000"/>
        </w:rPr>
        <w:t xml:space="preserve"> приводятся </w:t>
      </w:r>
      <w:r w:rsidRPr="00B16262">
        <w:t xml:space="preserve">данные </w:t>
      </w:r>
      <w:r w:rsidRPr="00B16262">
        <w:rPr>
          <w:color w:val="000000"/>
        </w:rPr>
        <w:t xml:space="preserve"> об оптовой продаже по товарным группам, отдельным видам товаров (новым или бывшим в употреблении) в стоимостном выражении в </w:t>
      </w:r>
      <w:proofErr w:type="gramStart"/>
      <w:r w:rsidRPr="00B16262">
        <w:rPr>
          <w:color w:val="000000"/>
        </w:rPr>
        <w:t>тысячах рублей</w:t>
      </w:r>
      <w:proofErr w:type="gramEnd"/>
      <w:r w:rsidRPr="00B16262">
        <w:rPr>
          <w:color w:val="000000"/>
        </w:rPr>
        <w:t xml:space="preserve"> с одним десятичным знаком.</w:t>
      </w:r>
    </w:p>
    <w:p w:rsidR="00604BFE" w:rsidRPr="00B16262" w:rsidRDefault="00604BFE" w:rsidP="00604BFE">
      <w:pPr>
        <w:ind w:firstLine="709"/>
        <w:jc w:val="both"/>
        <w:rPr>
          <w:color w:val="000000"/>
        </w:rPr>
      </w:pPr>
      <w:r w:rsidRPr="00B16262">
        <w:rPr>
          <w:b/>
          <w:color w:val="000000"/>
        </w:rPr>
        <w:t>По</w:t>
      </w:r>
      <w:r w:rsidRPr="00B16262">
        <w:rPr>
          <w:color w:val="000000"/>
        </w:rPr>
        <w:t xml:space="preserve"> </w:t>
      </w:r>
      <w:r w:rsidRPr="00B16262">
        <w:rPr>
          <w:b/>
          <w:color w:val="000000"/>
        </w:rPr>
        <w:t>строке</w:t>
      </w:r>
      <w:r w:rsidRPr="00B16262">
        <w:rPr>
          <w:color w:val="000000"/>
        </w:rPr>
        <w:t xml:space="preserve"> </w:t>
      </w:r>
      <w:r w:rsidRPr="00B16262">
        <w:rPr>
          <w:b/>
          <w:color w:val="000000"/>
        </w:rPr>
        <w:t>04</w:t>
      </w:r>
      <w:r w:rsidRPr="00B16262">
        <w:rPr>
          <w:color w:val="000000"/>
        </w:rPr>
        <w:t xml:space="preserve"> </w:t>
      </w:r>
      <w:r w:rsidRPr="00B16262">
        <w:rPr>
          <w:b/>
          <w:color w:val="000000"/>
        </w:rPr>
        <w:t>«Прочие автотранспортные средства»</w:t>
      </w:r>
      <w:r w:rsidRPr="00B16262">
        <w:rPr>
          <w:color w:val="000000"/>
        </w:rPr>
        <w:t xml:space="preserve"> отражаются данные об оптовой продаже автотранспортных средств, включая специальные и специализированные автомобили (самосвалы, рефрижераторы, автоцистерны, цементовозы).</w:t>
      </w:r>
    </w:p>
    <w:p w:rsidR="00604BFE" w:rsidRPr="00B16262" w:rsidRDefault="00604BFE" w:rsidP="00604BFE">
      <w:pPr>
        <w:ind w:firstLine="709"/>
        <w:jc w:val="both"/>
        <w:rPr>
          <w:color w:val="000000"/>
        </w:rPr>
      </w:pPr>
      <w:r w:rsidRPr="00B16262">
        <w:rPr>
          <w:b/>
          <w:color w:val="000000"/>
        </w:rPr>
        <w:t>По</w:t>
      </w:r>
      <w:r w:rsidRPr="00B16262">
        <w:rPr>
          <w:color w:val="000000"/>
        </w:rPr>
        <w:t xml:space="preserve"> </w:t>
      </w:r>
      <w:r w:rsidRPr="00B16262">
        <w:rPr>
          <w:b/>
          <w:color w:val="000000"/>
        </w:rPr>
        <w:t>строке 12</w:t>
      </w:r>
      <w:r w:rsidRPr="00B16262">
        <w:rPr>
          <w:color w:val="000000"/>
        </w:rPr>
        <w:t xml:space="preserve"> </w:t>
      </w:r>
      <w:r w:rsidRPr="00B16262">
        <w:rPr>
          <w:b/>
          <w:color w:val="000000"/>
        </w:rPr>
        <w:t>«Прочее сельскохозяйственное сырье, не включенное в другие группировки»</w:t>
      </w:r>
      <w:r w:rsidRPr="00B16262">
        <w:rPr>
          <w:color w:val="000000"/>
        </w:rPr>
        <w:t xml:space="preserve"> отражаются данные об оптовой продаже продуктов животного происхождения, используемых для производства текстильных изделий, необработанных овощей, пищевых продуктов животного происхождения и прочее.</w:t>
      </w:r>
    </w:p>
    <w:p w:rsidR="00604BFE" w:rsidRPr="00B16262" w:rsidRDefault="00604BFE" w:rsidP="00604BFE">
      <w:pPr>
        <w:ind w:firstLine="709"/>
        <w:jc w:val="both"/>
        <w:rPr>
          <w:color w:val="000000"/>
        </w:rPr>
      </w:pPr>
      <w:r w:rsidRPr="00B16262">
        <w:rPr>
          <w:b/>
          <w:color w:val="000000"/>
        </w:rPr>
        <w:t>По</w:t>
      </w:r>
      <w:r w:rsidRPr="00B16262">
        <w:rPr>
          <w:color w:val="000000"/>
        </w:rPr>
        <w:t xml:space="preserve"> </w:t>
      </w:r>
      <w:r w:rsidRPr="00B16262">
        <w:rPr>
          <w:b/>
          <w:color w:val="000000"/>
        </w:rPr>
        <w:t>строке 24</w:t>
      </w:r>
      <w:r w:rsidRPr="00B16262">
        <w:rPr>
          <w:color w:val="000000"/>
        </w:rPr>
        <w:t xml:space="preserve"> </w:t>
      </w:r>
      <w:r w:rsidRPr="00B16262">
        <w:rPr>
          <w:b/>
          <w:color w:val="000000"/>
        </w:rPr>
        <w:t xml:space="preserve"> «Молочные продукты»</w:t>
      </w:r>
      <w:r w:rsidRPr="00B16262">
        <w:rPr>
          <w:color w:val="000000"/>
        </w:rPr>
        <w:t xml:space="preserve"> отражаются данные об оптовой продаже питьевого и сухого молока, сливок, масла, йогуртов, сыров и прочих молочных продуктов.</w:t>
      </w:r>
    </w:p>
    <w:p w:rsidR="00604BFE" w:rsidRPr="00B16262" w:rsidRDefault="00604BFE" w:rsidP="00604BFE">
      <w:pPr>
        <w:ind w:firstLine="709"/>
        <w:jc w:val="both"/>
        <w:rPr>
          <w:color w:val="000000"/>
        </w:rPr>
      </w:pPr>
      <w:proofErr w:type="gramStart"/>
      <w:r w:rsidRPr="00B16262">
        <w:rPr>
          <w:b/>
          <w:color w:val="000000"/>
        </w:rPr>
        <w:t>По</w:t>
      </w:r>
      <w:r w:rsidRPr="00B16262">
        <w:rPr>
          <w:color w:val="000000"/>
        </w:rPr>
        <w:t xml:space="preserve"> </w:t>
      </w:r>
      <w:r w:rsidRPr="00B16262">
        <w:rPr>
          <w:b/>
          <w:color w:val="000000"/>
        </w:rPr>
        <w:t>строке 44</w:t>
      </w:r>
      <w:r w:rsidRPr="00B16262">
        <w:rPr>
          <w:color w:val="000000"/>
        </w:rPr>
        <w:t xml:space="preserve"> </w:t>
      </w:r>
      <w:r w:rsidRPr="00B16262">
        <w:rPr>
          <w:b/>
          <w:color w:val="000000"/>
        </w:rPr>
        <w:t>«Галантерейные изделия»</w:t>
      </w:r>
      <w:r w:rsidRPr="00B16262">
        <w:rPr>
          <w:color w:val="000000"/>
        </w:rPr>
        <w:t xml:space="preserve"> отражаются данные об оптовой продаже пряжи, ниток, кружева, лент, тюлегардинных изделий, швейных игл, вязальных спиц, крючков, пуговиц, кроме текстильных волокон, ковров и аксессуаров одежды.</w:t>
      </w:r>
      <w:proofErr w:type="gramEnd"/>
    </w:p>
    <w:p w:rsidR="00604BFE" w:rsidRPr="00B16262" w:rsidRDefault="00604BFE" w:rsidP="00604BFE">
      <w:pPr>
        <w:ind w:firstLine="709"/>
        <w:jc w:val="both"/>
        <w:rPr>
          <w:color w:val="000000"/>
        </w:rPr>
      </w:pPr>
      <w:r w:rsidRPr="00B16262">
        <w:rPr>
          <w:b/>
          <w:color w:val="000000"/>
        </w:rPr>
        <w:t>По</w:t>
      </w:r>
      <w:r w:rsidRPr="00B16262">
        <w:rPr>
          <w:color w:val="000000"/>
        </w:rPr>
        <w:t xml:space="preserve"> </w:t>
      </w:r>
      <w:r w:rsidRPr="00B16262">
        <w:rPr>
          <w:b/>
          <w:color w:val="000000"/>
        </w:rPr>
        <w:t>строке 46</w:t>
      </w:r>
      <w:r w:rsidRPr="00B16262">
        <w:rPr>
          <w:color w:val="000000"/>
        </w:rPr>
        <w:t xml:space="preserve"> </w:t>
      </w:r>
      <w:r w:rsidRPr="00B16262">
        <w:rPr>
          <w:b/>
          <w:color w:val="000000"/>
        </w:rPr>
        <w:t>«Нательное белье»</w:t>
      </w:r>
      <w:r w:rsidRPr="00B16262">
        <w:rPr>
          <w:color w:val="000000"/>
        </w:rPr>
        <w:t xml:space="preserve"> отражаются данные об оптовой продаже мужского, женского и детского белья из всех видов тканей, трикотажного белья, чулочно-носочных изделий.</w:t>
      </w:r>
    </w:p>
    <w:p w:rsidR="00604BFE" w:rsidRPr="00B16262" w:rsidRDefault="00604BFE" w:rsidP="00604BFE">
      <w:pPr>
        <w:ind w:firstLine="709"/>
        <w:jc w:val="both"/>
        <w:rPr>
          <w:color w:val="000000"/>
        </w:rPr>
      </w:pPr>
      <w:r w:rsidRPr="00B16262">
        <w:rPr>
          <w:b/>
          <w:color w:val="000000"/>
        </w:rPr>
        <w:t>По</w:t>
      </w:r>
      <w:r w:rsidRPr="00B16262">
        <w:rPr>
          <w:color w:val="000000"/>
        </w:rPr>
        <w:t xml:space="preserve"> </w:t>
      </w:r>
      <w:r w:rsidRPr="00B16262">
        <w:rPr>
          <w:b/>
          <w:color w:val="000000"/>
        </w:rPr>
        <w:t>строке 50 «Бытовые электроприборы, кроме радио- и телеаппаратуры и фототоваров»</w:t>
      </w:r>
      <w:r w:rsidRPr="00B16262">
        <w:rPr>
          <w:color w:val="000000"/>
        </w:rPr>
        <w:t xml:space="preserve"> отражаются данные об оптовой продаже холодильных и морозильных камер, посудомоечных машин, стиральных и сушильных машин бытового типа, пылесосов, швейных машин бытового типа и других домашних электроприборов и устройств.</w:t>
      </w:r>
    </w:p>
    <w:p w:rsidR="00604BFE" w:rsidRPr="00B16262" w:rsidRDefault="00604BFE" w:rsidP="00604BFE">
      <w:pPr>
        <w:ind w:firstLine="709"/>
        <w:jc w:val="both"/>
        <w:rPr>
          <w:color w:val="000000"/>
        </w:rPr>
      </w:pPr>
      <w:r w:rsidRPr="00B16262">
        <w:rPr>
          <w:b/>
          <w:color w:val="000000"/>
        </w:rPr>
        <w:t>По</w:t>
      </w:r>
      <w:r w:rsidRPr="00B16262">
        <w:rPr>
          <w:color w:val="000000"/>
        </w:rPr>
        <w:t xml:space="preserve"> </w:t>
      </w:r>
      <w:r w:rsidRPr="00B16262">
        <w:rPr>
          <w:b/>
          <w:color w:val="000000"/>
        </w:rPr>
        <w:t>строке 51</w:t>
      </w:r>
      <w:r w:rsidRPr="00B16262">
        <w:rPr>
          <w:color w:val="000000"/>
        </w:rPr>
        <w:t xml:space="preserve"> </w:t>
      </w:r>
      <w:r w:rsidRPr="00B16262">
        <w:rPr>
          <w:b/>
          <w:color w:val="000000"/>
        </w:rPr>
        <w:t>«Радио-, теле- и видеоаппаратура и аппаратура для цифровых видеодисков (</w:t>
      </w:r>
      <w:r w:rsidRPr="00B16262">
        <w:rPr>
          <w:b/>
          <w:color w:val="000000"/>
          <w:lang w:val="en-US"/>
        </w:rPr>
        <w:t>DVD</w:t>
      </w:r>
      <w:r w:rsidRPr="00B16262">
        <w:rPr>
          <w:b/>
          <w:color w:val="000000"/>
        </w:rPr>
        <w:t>)»</w:t>
      </w:r>
      <w:r w:rsidRPr="00B16262">
        <w:rPr>
          <w:color w:val="000000"/>
        </w:rPr>
        <w:t xml:space="preserve"> отражаются данные об оптовой продаже радио- и телеаппаратуры, включая автомобильные радиоприемники, телевизионное оборудование, телефонные аппараты, факсы и т.п., и технических носителей информации (грампластинки, ауди</w:t>
      </w:r>
      <w:proofErr w:type="gramStart"/>
      <w:r w:rsidRPr="00B16262">
        <w:rPr>
          <w:color w:val="000000"/>
        </w:rPr>
        <w:t>о-</w:t>
      </w:r>
      <w:proofErr w:type="gramEnd"/>
      <w:r w:rsidRPr="00B16262">
        <w:rPr>
          <w:color w:val="000000"/>
        </w:rPr>
        <w:t xml:space="preserve"> и </w:t>
      </w:r>
      <w:proofErr w:type="spellStart"/>
      <w:r w:rsidRPr="00B16262">
        <w:rPr>
          <w:color w:val="000000"/>
        </w:rPr>
        <w:t>видеомагнитные</w:t>
      </w:r>
      <w:proofErr w:type="spellEnd"/>
      <w:r w:rsidRPr="00B16262">
        <w:rPr>
          <w:color w:val="000000"/>
        </w:rPr>
        <w:t xml:space="preserve"> ленты, компакт-диски (С</w:t>
      </w:r>
      <w:r w:rsidRPr="00B16262">
        <w:rPr>
          <w:color w:val="000000"/>
          <w:lang w:val="en-US"/>
        </w:rPr>
        <w:t>D</w:t>
      </w:r>
      <w:r w:rsidRPr="00B16262">
        <w:rPr>
          <w:color w:val="000000"/>
        </w:rPr>
        <w:t>), цифровые видеодиски (</w:t>
      </w:r>
      <w:r w:rsidRPr="00B16262">
        <w:rPr>
          <w:color w:val="000000"/>
          <w:lang w:val="en-US"/>
        </w:rPr>
        <w:t>DVD</w:t>
      </w:r>
      <w:r w:rsidRPr="00B16262">
        <w:rPr>
          <w:color w:val="000000"/>
        </w:rPr>
        <w:t>) как с записями, так и без записей (кроме видеоигр – см. 46.49.32.000), а также литературные, учебные и т.п. издания на технических носителях).</w:t>
      </w:r>
    </w:p>
    <w:p w:rsidR="00604BFE" w:rsidRPr="00B16262" w:rsidRDefault="00604BFE" w:rsidP="00604BFE">
      <w:pPr>
        <w:ind w:firstLine="709"/>
        <w:jc w:val="both"/>
        <w:rPr>
          <w:color w:val="000000"/>
        </w:rPr>
      </w:pPr>
      <w:r w:rsidRPr="00B16262">
        <w:rPr>
          <w:b/>
          <w:color w:val="000000"/>
        </w:rPr>
        <w:t>По</w:t>
      </w:r>
      <w:r w:rsidRPr="00B16262">
        <w:rPr>
          <w:color w:val="000000"/>
        </w:rPr>
        <w:t xml:space="preserve"> </w:t>
      </w:r>
      <w:r w:rsidRPr="00B16262">
        <w:rPr>
          <w:b/>
          <w:color w:val="000000"/>
        </w:rPr>
        <w:t>строке 52 «Фототовары и оптические товары»</w:t>
      </w:r>
      <w:r w:rsidRPr="00B16262">
        <w:rPr>
          <w:color w:val="000000"/>
        </w:rPr>
        <w:t xml:space="preserve"> отражаются данные об оптовой продаже фотоаппаратуры, фотопластинок, фотопленок, очков, микроскопов, биноклей. </w:t>
      </w:r>
    </w:p>
    <w:p w:rsidR="00604BFE" w:rsidRPr="00B16262" w:rsidRDefault="00604BFE" w:rsidP="00604BFE">
      <w:pPr>
        <w:ind w:firstLine="709"/>
        <w:jc w:val="both"/>
        <w:rPr>
          <w:color w:val="000000"/>
        </w:rPr>
      </w:pPr>
      <w:r w:rsidRPr="00B16262">
        <w:rPr>
          <w:b/>
          <w:color w:val="000000"/>
        </w:rPr>
        <w:t>По</w:t>
      </w:r>
      <w:r w:rsidRPr="00B16262">
        <w:rPr>
          <w:color w:val="000000"/>
        </w:rPr>
        <w:t xml:space="preserve"> </w:t>
      </w:r>
      <w:r w:rsidRPr="00B16262">
        <w:rPr>
          <w:b/>
          <w:color w:val="000000"/>
        </w:rPr>
        <w:t>строке 53</w:t>
      </w:r>
      <w:r w:rsidRPr="00B16262">
        <w:rPr>
          <w:color w:val="000000"/>
        </w:rPr>
        <w:t xml:space="preserve"> </w:t>
      </w:r>
      <w:r w:rsidRPr="00B16262">
        <w:rPr>
          <w:b/>
          <w:color w:val="000000"/>
        </w:rPr>
        <w:t>«Изделия из стекла, фарфора и керамики»</w:t>
      </w:r>
      <w:r w:rsidRPr="00B16262">
        <w:rPr>
          <w:color w:val="000000"/>
        </w:rPr>
        <w:t xml:space="preserve"> отражаются данные об оптовой продаже столовой и кухонной посуды, бытовых, декоративных и аналогичных изделий из керамики, фарфора и стекла (кроме санитарно-технического оборудования – </w:t>
      </w:r>
      <w:proofErr w:type="gramStart"/>
      <w:r w:rsidRPr="00B16262">
        <w:rPr>
          <w:color w:val="000000"/>
        </w:rPr>
        <w:t>см</w:t>
      </w:r>
      <w:proofErr w:type="gramEnd"/>
      <w:r w:rsidRPr="00B16262">
        <w:rPr>
          <w:color w:val="000000"/>
        </w:rPr>
        <w:t>. 46.73.13.000).</w:t>
      </w:r>
    </w:p>
    <w:p w:rsidR="00604BFE" w:rsidRPr="00B16262" w:rsidRDefault="00604BFE" w:rsidP="00604BFE">
      <w:pPr>
        <w:ind w:firstLine="709"/>
        <w:jc w:val="both"/>
        <w:rPr>
          <w:color w:val="000000"/>
        </w:rPr>
      </w:pPr>
      <w:r w:rsidRPr="00B16262">
        <w:rPr>
          <w:b/>
          <w:color w:val="000000"/>
        </w:rPr>
        <w:t>По</w:t>
      </w:r>
      <w:r w:rsidRPr="00B16262">
        <w:rPr>
          <w:color w:val="000000"/>
        </w:rPr>
        <w:t xml:space="preserve"> </w:t>
      </w:r>
      <w:r w:rsidRPr="00B16262">
        <w:rPr>
          <w:b/>
          <w:color w:val="000000"/>
        </w:rPr>
        <w:t>строке 54</w:t>
      </w:r>
      <w:r w:rsidRPr="00B16262">
        <w:rPr>
          <w:color w:val="000000"/>
        </w:rPr>
        <w:t xml:space="preserve"> </w:t>
      </w:r>
      <w:r w:rsidRPr="00B16262">
        <w:rPr>
          <w:b/>
          <w:color w:val="000000"/>
        </w:rPr>
        <w:t>«Чистящие средства»</w:t>
      </w:r>
      <w:r w:rsidRPr="00B16262">
        <w:rPr>
          <w:color w:val="000000"/>
        </w:rPr>
        <w:t xml:space="preserve"> отражаются данные об оптовой продаже товаров бытовой химии, синтетических моющих средств, полирующих средств.</w:t>
      </w:r>
    </w:p>
    <w:p w:rsidR="00604BFE" w:rsidRPr="00B16262" w:rsidRDefault="00604BFE" w:rsidP="00604BFE">
      <w:pPr>
        <w:ind w:firstLine="709"/>
        <w:jc w:val="both"/>
        <w:rPr>
          <w:b/>
          <w:color w:val="000000"/>
        </w:rPr>
      </w:pPr>
      <w:proofErr w:type="gramStart"/>
      <w:r w:rsidRPr="00B16262">
        <w:rPr>
          <w:b/>
          <w:color w:val="000000"/>
        </w:rPr>
        <w:t>По</w:t>
      </w:r>
      <w:r w:rsidRPr="00B16262">
        <w:rPr>
          <w:color w:val="000000"/>
        </w:rPr>
        <w:t xml:space="preserve"> </w:t>
      </w:r>
      <w:r w:rsidRPr="00B16262">
        <w:rPr>
          <w:b/>
          <w:color w:val="000000"/>
        </w:rPr>
        <w:t>строке 59</w:t>
      </w:r>
      <w:r w:rsidRPr="00B16262">
        <w:rPr>
          <w:color w:val="000000"/>
        </w:rPr>
        <w:t xml:space="preserve"> </w:t>
      </w:r>
      <w:r w:rsidRPr="00B16262">
        <w:rPr>
          <w:b/>
          <w:color w:val="000000"/>
        </w:rPr>
        <w:t>«Мебель, напольные покрытия и осветительные приборы»</w:t>
      </w:r>
      <w:r w:rsidRPr="00B16262">
        <w:rPr>
          <w:color w:val="000000"/>
        </w:rPr>
        <w:t xml:space="preserve"> отражаются данные об оптовой продаже бытовой мебели (кроме офисной – см. 46.65.10.000), напольных покрытий (ковры, другие нежесткие изделия и материалы, используемые в качестве напольных покрытий) и прочих неэлектрических бытовых товаров (неэлектрические бытовые приборы, металлоизделия хозяйственного назначения, бондарные изделия, другие бытовые изделия из дерева и из пробки, изделия из соломки и других материалов</w:t>
      </w:r>
      <w:proofErr w:type="gramEnd"/>
      <w:r w:rsidRPr="00B16262">
        <w:rPr>
          <w:color w:val="000000"/>
        </w:rPr>
        <w:t xml:space="preserve"> для плетения, корзиночные и другие плетеные изделия).</w:t>
      </w:r>
    </w:p>
    <w:p w:rsidR="00604BFE" w:rsidRPr="00B16262" w:rsidRDefault="00604BFE" w:rsidP="00604BFE">
      <w:pPr>
        <w:ind w:firstLine="709"/>
        <w:jc w:val="both"/>
        <w:rPr>
          <w:color w:val="000000"/>
        </w:rPr>
      </w:pPr>
      <w:r w:rsidRPr="00B16262">
        <w:rPr>
          <w:b/>
          <w:color w:val="000000"/>
        </w:rPr>
        <w:t>По</w:t>
      </w:r>
      <w:r w:rsidRPr="00B16262">
        <w:rPr>
          <w:color w:val="000000"/>
        </w:rPr>
        <w:t xml:space="preserve"> </w:t>
      </w:r>
      <w:r w:rsidRPr="00B16262">
        <w:rPr>
          <w:b/>
          <w:color w:val="000000"/>
        </w:rPr>
        <w:t>строке 60 «Часы и ювелирные изделия»</w:t>
      </w:r>
      <w:r w:rsidRPr="00B16262">
        <w:rPr>
          <w:color w:val="000000"/>
        </w:rPr>
        <w:t xml:space="preserve"> отражаются данные об оптовой продаже часов и ювелирных изделий из драгоценных металлов и драгоценных камней или </w:t>
      </w:r>
      <w:r w:rsidRPr="00B16262">
        <w:rPr>
          <w:color w:val="000000"/>
        </w:rPr>
        <w:lastRenderedPageBreak/>
        <w:t xml:space="preserve">содержащих драгоценные металлы и драгоценные камни, а также из недрагоценных материалов. </w:t>
      </w:r>
    </w:p>
    <w:p w:rsidR="00604BFE" w:rsidRPr="00B16262" w:rsidRDefault="00604BFE" w:rsidP="00604BFE">
      <w:pPr>
        <w:ind w:firstLine="709"/>
        <w:jc w:val="both"/>
        <w:rPr>
          <w:color w:val="000000"/>
        </w:rPr>
      </w:pPr>
      <w:r w:rsidRPr="00B16262">
        <w:rPr>
          <w:b/>
          <w:color w:val="000000"/>
        </w:rPr>
        <w:t>По</w:t>
      </w:r>
      <w:r w:rsidRPr="00B16262">
        <w:rPr>
          <w:color w:val="000000"/>
        </w:rPr>
        <w:t xml:space="preserve"> </w:t>
      </w:r>
      <w:r w:rsidRPr="00B16262">
        <w:rPr>
          <w:b/>
          <w:color w:val="000000"/>
        </w:rPr>
        <w:t>строке 62 «Книги, журналы и писчебумажные и канцелярские товары»</w:t>
      </w:r>
      <w:r w:rsidRPr="00B16262">
        <w:rPr>
          <w:color w:val="000000"/>
        </w:rPr>
        <w:t xml:space="preserve"> отражаются данные об оптовой продаже книг, газет и журналов, включая периодические издания и прочую полиграфическую продукцию, писчебумажных и канцелярских товаров (без нотных изданий – </w:t>
      </w:r>
      <w:proofErr w:type="gramStart"/>
      <w:r w:rsidRPr="00B16262">
        <w:rPr>
          <w:color w:val="000000"/>
        </w:rPr>
        <w:t>см</w:t>
      </w:r>
      <w:proofErr w:type="gramEnd"/>
      <w:r w:rsidRPr="00B16262">
        <w:rPr>
          <w:color w:val="000000"/>
        </w:rPr>
        <w:t>. 46.49.31.000).</w:t>
      </w:r>
    </w:p>
    <w:p w:rsidR="00604BFE" w:rsidRPr="00B16262" w:rsidRDefault="00604BFE" w:rsidP="00604BFE">
      <w:pPr>
        <w:ind w:firstLine="709"/>
        <w:jc w:val="both"/>
        <w:rPr>
          <w:color w:val="000000"/>
        </w:rPr>
      </w:pPr>
      <w:r w:rsidRPr="00B16262">
        <w:rPr>
          <w:b/>
          <w:color w:val="000000"/>
        </w:rPr>
        <w:t>По</w:t>
      </w:r>
      <w:r w:rsidRPr="00B16262">
        <w:rPr>
          <w:color w:val="000000"/>
        </w:rPr>
        <w:t xml:space="preserve"> </w:t>
      </w:r>
      <w:r w:rsidRPr="00B16262">
        <w:rPr>
          <w:b/>
          <w:color w:val="000000"/>
        </w:rPr>
        <w:t>строке 66 «Музыкальные инструменты»</w:t>
      </w:r>
      <w:r w:rsidRPr="00B16262">
        <w:rPr>
          <w:color w:val="000000"/>
        </w:rPr>
        <w:t xml:space="preserve"> отражаются данные об оптовой продаже музыкальных инструментов и нотных изданий.</w:t>
      </w:r>
    </w:p>
    <w:p w:rsidR="00604BFE" w:rsidRPr="00B16262" w:rsidRDefault="00604BFE" w:rsidP="00604BFE">
      <w:pPr>
        <w:ind w:firstLine="709"/>
        <w:jc w:val="both"/>
        <w:rPr>
          <w:color w:val="000000"/>
        </w:rPr>
      </w:pPr>
      <w:proofErr w:type="gramStart"/>
      <w:r w:rsidRPr="00B16262">
        <w:rPr>
          <w:b/>
          <w:color w:val="000000"/>
        </w:rPr>
        <w:t>По</w:t>
      </w:r>
      <w:r w:rsidRPr="00B16262">
        <w:rPr>
          <w:color w:val="000000"/>
        </w:rPr>
        <w:t xml:space="preserve"> </w:t>
      </w:r>
      <w:r w:rsidRPr="00B16262">
        <w:rPr>
          <w:b/>
          <w:color w:val="000000"/>
        </w:rPr>
        <w:t>строке 68 «Спортивные товары (включая велосипеды)»</w:t>
      </w:r>
      <w:r w:rsidRPr="00B16262">
        <w:rPr>
          <w:color w:val="000000"/>
        </w:rPr>
        <w:t xml:space="preserve"> отражаются данные об оптовой продаже спортивных товаров (лыжный инвентарь, инвентарь для водного спорта, принадлежности для спортивного рыболовства и охоты, снаряды и инвентарь для занятий физкультурой, легкой атлетикой, прочими видами спорта или для игр на открытом воздухе), специальной спортивной обуви (лыжные ботинки, футбольные бутсы, ботинки с прикрепленными коньками), туристского снаряжения, велосипедов, спортивных и прогулочных</w:t>
      </w:r>
      <w:proofErr w:type="gramEnd"/>
      <w:r w:rsidRPr="00B16262">
        <w:rPr>
          <w:color w:val="000000"/>
        </w:rPr>
        <w:t xml:space="preserve"> яхт, лодок и прочее. По данной строке не отражается продажа спортивной одежды - </w:t>
      </w:r>
      <w:proofErr w:type="gramStart"/>
      <w:r w:rsidRPr="00B16262">
        <w:rPr>
          <w:color w:val="000000"/>
        </w:rPr>
        <w:t>см</w:t>
      </w:r>
      <w:proofErr w:type="gramEnd"/>
      <w:r w:rsidRPr="00B16262">
        <w:rPr>
          <w:color w:val="000000"/>
        </w:rPr>
        <w:t xml:space="preserve">. 46.42.11.110. </w:t>
      </w:r>
    </w:p>
    <w:p w:rsidR="00604BFE" w:rsidRPr="00B16262" w:rsidRDefault="00604BFE" w:rsidP="00604BFE">
      <w:pPr>
        <w:ind w:firstLine="709"/>
        <w:jc w:val="both"/>
        <w:rPr>
          <w:color w:val="000000"/>
        </w:rPr>
      </w:pPr>
      <w:r w:rsidRPr="00B16262">
        <w:rPr>
          <w:b/>
          <w:color w:val="000000"/>
        </w:rPr>
        <w:t>По</w:t>
      </w:r>
      <w:r w:rsidRPr="00B16262">
        <w:rPr>
          <w:color w:val="000000"/>
        </w:rPr>
        <w:t xml:space="preserve"> </w:t>
      </w:r>
      <w:r w:rsidRPr="00B16262">
        <w:rPr>
          <w:b/>
          <w:color w:val="000000"/>
        </w:rPr>
        <w:t>строке 75 «Электронное оборудование и его части»</w:t>
      </w:r>
      <w:r w:rsidRPr="00B16262">
        <w:rPr>
          <w:color w:val="000000"/>
        </w:rPr>
        <w:t xml:space="preserve"> отражаются данные об оптовой продаже электронных приборов, в том числе вакуумных, газоразрядных, полупроводниковых, СВЧ, пьезоэлектрических приборов, интегральных микросхем, комплектующих и запасных частей изделий электронной техники, радиокомпонентов (резисторы, конденсаторы, катушки индуктивности), кроме измерительной техники, промышленных роботов и манипуляторов. </w:t>
      </w:r>
    </w:p>
    <w:p w:rsidR="00604BFE" w:rsidRPr="00B16262" w:rsidRDefault="00604BFE" w:rsidP="00604BFE">
      <w:pPr>
        <w:ind w:firstLine="709"/>
        <w:jc w:val="both"/>
        <w:rPr>
          <w:color w:val="000000"/>
        </w:rPr>
      </w:pPr>
      <w:r w:rsidRPr="00B16262">
        <w:rPr>
          <w:b/>
          <w:color w:val="000000"/>
        </w:rPr>
        <w:t>По</w:t>
      </w:r>
      <w:r w:rsidRPr="00B16262">
        <w:rPr>
          <w:color w:val="000000"/>
        </w:rPr>
        <w:t xml:space="preserve">  </w:t>
      </w:r>
      <w:r w:rsidRPr="00B16262">
        <w:rPr>
          <w:b/>
          <w:color w:val="000000"/>
        </w:rPr>
        <w:t xml:space="preserve">строке 83 «Машины и оборудование для добычи полезных ископаемых и строительства» </w:t>
      </w:r>
      <w:r w:rsidRPr="00B16262">
        <w:rPr>
          <w:color w:val="000000"/>
        </w:rPr>
        <w:t>отражаются данные об оптовой продаже дорожных и строительных машин и оборудования, машин для землеройных и мелиоративных работ, оборудования для приготовления строительных смесей.</w:t>
      </w:r>
    </w:p>
    <w:p w:rsidR="00604BFE" w:rsidRPr="00B16262" w:rsidRDefault="00604BFE" w:rsidP="00604BFE">
      <w:pPr>
        <w:ind w:firstLine="709"/>
        <w:jc w:val="both"/>
        <w:rPr>
          <w:color w:val="000000"/>
        </w:rPr>
      </w:pPr>
      <w:proofErr w:type="gramStart"/>
      <w:r w:rsidRPr="00B16262">
        <w:rPr>
          <w:b/>
          <w:color w:val="000000"/>
        </w:rPr>
        <w:t>По</w:t>
      </w:r>
      <w:r w:rsidRPr="00B16262">
        <w:rPr>
          <w:color w:val="000000"/>
        </w:rPr>
        <w:t xml:space="preserve">  </w:t>
      </w:r>
      <w:r w:rsidRPr="00B16262">
        <w:rPr>
          <w:b/>
          <w:color w:val="000000"/>
        </w:rPr>
        <w:t xml:space="preserve">строке 84 «Машины и оборудование для текстильного, швейного и трикотажного производств» </w:t>
      </w:r>
      <w:r w:rsidRPr="00B16262">
        <w:rPr>
          <w:color w:val="000000"/>
        </w:rPr>
        <w:t>отражаются данные об оптовой продаже приготовительного оборудования прядильного и ткацкого производств, прядильных, ткацких и вязальных машин, швейного оборудования, машин с программным управлением для швейного и трикотажного производств, машин и оборудования для обработки шкур, меха, кожи, производства обуви, кожгалантерейных изделий и т.п., кроме бытовых швейных машин – см. 46.43.11.000.</w:t>
      </w:r>
      <w:proofErr w:type="gramEnd"/>
    </w:p>
    <w:p w:rsidR="00604BFE" w:rsidRPr="00B16262" w:rsidRDefault="00604BFE" w:rsidP="00604BFE">
      <w:pPr>
        <w:ind w:firstLine="709"/>
        <w:jc w:val="both"/>
        <w:rPr>
          <w:color w:val="000000"/>
        </w:rPr>
      </w:pPr>
      <w:r w:rsidRPr="00B16262">
        <w:rPr>
          <w:b/>
          <w:color w:val="000000"/>
        </w:rPr>
        <w:t>По</w:t>
      </w:r>
      <w:r w:rsidRPr="00B16262">
        <w:rPr>
          <w:color w:val="000000"/>
        </w:rPr>
        <w:t xml:space="preserve"> </w:t>
      </w:r>
      <w:r w:rsidRPr="00B16262">
        <w:rPr>
          <w:b/>
          <w:color w:val="000000"/>
        </w:rPr>
        <w:t xml:space="preserve">строке 87 «Транспортные средства, кроме автомобилей, мотоциклов и велосипедов» </w:t>
      </w:r>
      <w:r w:rsidRPr="00B16262">
        <w:rPr>
          <w:color w:val="000000"/>
        </w:rPr>
        <w:t>отражаются данные об оптовой продаже транспортных и промысловых судов, железнодорожных, в том числе трамвайных локомотивов и подвижных составов, летательных аппаратов, включая космические, авиационного оборудования и принадлежностей.</w:t>
      </w:r>
    </w:p>
    <w:p w:rsidR="00604BFE" w:rsidRPr="00B16262" w:rsidRDefault="00604BFE" w:rsidP="00604BFE">
      <w:pPr>
        <w:ind w:firstLine="709"/>
        <w:jc w:val="both"/>
        <w:rPr>
          <w:color w:val="000000"/>
        </w:rPr>
      </w:pPr>
      <w:r w:rsidRPr="00B16262">
        <w:rPr>
          <w:b/>
          <w:color w:val="000000"/>
        </w:rPr>
        <w:t>По</w:t>
      </w:r>
      <w:r w:rsidRPr="00B16262">
        <w:rPr>
          <w:color w:val="000000"/>
        </w:rPr>
        <w:t xml:space="preserve"> </w:t>
      </w:r>
      <w:r w:rsidRPr="00B16262">
        <w:rPr>
          <w:b/>
          <w:color w:val="000000"/>
        </w:rPr>
        <w:t xml:space="preserve">строке 88 «Эксплуатационные материалы и принадлежности машин и оборудования» </w:t>
      </w:r>
      <w:r w:rsidRPr="00B16262">
        <w:rPr>
          <w:color w:val="000000"/>
        </w:rPr>
        <w:t xml:space="preserve">отражаются данные об оптовой продаже крепежных изделий, подшипников, редукторов, вариаторов, гидроприводов, </w:t>
      </w:r>
      <w:proofErr w:type="spellStart"/>
      <w:r w:rsidRPr="00B16262">
        <w:rPr>
          <w:color w:val="000000"/>
        </w:rPr>
        <w:t>пневмоприводов</w:t>
      </w:r>
      <w:proofErr w:type="spellEnd"/>
      <w:r w:rsidRPr="00B16262">
        <w:rPr>
          <w:color w:val="000000"/>
        </w:rPr>
        <w:t>, муфт, зубчатых колес, валов и прочих деталей и узлов общемашиностроительного применения.</w:t>
      </w:r>
    </w:p>
    <w:p w:rsidR="00604BFE" w:rsidRPr="00B16262" w:rsidRDefault="00604BFE" w:rsidP="00604BFE">
      <w:pPr>
        <w:ind w:firstLine="709"/>
        <w:jc w:val="both"/>
        <w:rPr>
          <w:color w:val="000000"/>
        </w:rPr>
      </w:pPr>
      <w:r w:rsidRPr="00B16262">
        <w:rPr>
          <w:b/>
          <w:color w:val="000000"/>
        </w:rPr>
        <w:t xml:space="preserve">По строке 92 «Прочие машины, приборы, аппаратура и оборудование общепромышленного и специального назначения» </w:t>
      </w:r>
      <w:r w:rsidRPr="00B16262">
        <w:rPr>
          <w:color w:val="000000"/>
        </w:rPr>
        <w:t xml:space="preserve">отражаются данные об оптовой продаже энергетического, химического и нефтегазоперерабатывающего, насосного, компрессорного, холодильного оборудования, оборудования для черной и цветной металлургии, кондиционирования воздуха и вентиляции, производства строительных материалов и прочих машин и приборов общепромышленного и специального назначения. </w:t>
      </w:r>
    </w:p>
    <w:p w:rsidR="00604BFE" w:rsidRPr="00B16262" w:rsidRDefault="00604BFE" w:rsidP="00604BFE">
      <w:pPr>
        <w:ind w:firstLine="709"/>
        <w:jc w:val="both"/>
        <w:rPr>
          <w:color w:val="000000"/>
        </w:rPr>
      </w:pPr>
      <w:r w:rsidRPr="00B16262">
        <w:rPr>
          <w:b/>
          <w:color w:val="000000"/>
        </w:rPr>
        <w:t>По</w:t>
      </w:r>
      <w:r w:rsidRPr="00B16262">
        <w:rPr>
          <w:color w:val="000000"/>
        </w:rPr>
        <w:t xml:space="preserve"> </w:t>
      </w:r>
      <w:r w:rsidRPr="00B16262">
        <w:rPr>
          <w:b/>
          <w:color w:val="000000"/>
        </w:rPr>
        <w:t>строке 94 «Твердое топливо»</w:t>
      </w:r>
      <w:r w:rsidRPr="00B16262">
        <w:rPr>
          <w:color w:val="000000"/>
        </w:rPr>
        <w:t xml:space="preserve"> отражаются данные об оптовой продаже топливной древесины, каменного угля, бурого угля (лигнит), каменноугольного концентрата, угольных брикетов, каменноугольного кокса, дров, торфа и продуктов его переработки, горючих сланцев. </w:t>
      </w:r>
    </w:p>
    <w:p w:rsidR="00604BFE" w:rsidRPr="00B16262" w:rsidRDefault="00604BFE" w:rsidP="00604BFE">
      <w:pPr>
        <w:ind w:firstLine="709"/>
        <w:jc w:val="both"/>
        <w:rPr>
          <w:color w:val="000000"/>
        </w:rPr>
      </w:pPr>
      <w:r w:rsidRPr="00B16262">
        <w:rPr>
          <w:b/>
          <w:color w:val="000000"/>
        </w:rPr>
        <w:lastRenderedPageBreak/>
        <w:t>По</w:t>
      </w:r>
      <w:r w:rsidRPr="00B16262">
        <w:rPr>
          <w:color w:val="000000"/>
        </w:rPr>
        <w:t xml:space="preserve"> </w:t>
      </w:r>
      <w:r w:rsidRPr="00B16262">
        <w:rPr>
          <w:b/>
          <w:color w:val="000000"/>
        </w:rPr>
        <w:t>строке 95 «Моторное топливо, включая авиационный бензин»</w:t>
      </w:r>
      <w:r w:rsidRPr="00B16262">
        <w:rPr>
          <w:color w:val="000000"/>
        </w:rPr>
        <w:t xml:space="preserve"> отражаются данные об оптовой продаже бензинов автомобильных и авиационных, керосинов, дизельного топлива.</w:t>
      </w:r>
    </w:p>
    <w:p w:rsidR="00604BFE" w:rsidRPr="00B16262" w:rsidRDefault="00604BFE" w:rsidP="00604BFE">
      <w:pPr>
        <w:ind w:firstLine="709"/>
        <w:jc w:val="both"/>
        <w:rPr>
          <w:color w:val="000000"/>
        </w:rPr>
      </w:pPr>
      <w:r w:rsidRPr="00B16262">
        <w:rPr>
          <w:b/>
          <w:color w:val="000000"/>
        </w:rPr>
        <w:t>По</w:t>
      </w:r>
      <w:r w:rsidRPr="00B16262">
        <w:rPr>
          <w:color w:val="000000"/>
        </w:rPr>
        <w:t xml:space="preserve"> </w:t>
      </w:r>
      <w:r w:rsidRPr="00B16262">
        <w:rPr>
          <w:b/>
          <w:color w:val="000000"/>
        </w:rPr>
        <w:t xml:space="preserve">строке 100 «Металлы и металлические руды» </w:t>
      </w:r>
      <w:r w:rsidRPr="00B16262">
        <w:rPr>
          <w:color w:val="000000"/>
        </w:rPr>
        <w:t xml:space="preserve">отражаются данные об оптовой продаже: </w:t>
      </w:r>
    </w:p>
    <w:p w:rsidR="00604BFE" w:rsidRPr="00B16262" w:rsidRDefault="00604BFE" w:rsidP="00604BFE">
      <w:pPr>
        <w:ind w:firstLine="709"/>
        <w:jc w:val="both"/>
        <w:rPr>
          <w:color w:val="000000"/>
        </w:rPr>
      </w:pPr>
      <w:r w:rsidRPr="00B16262">
        <w:rPr>
          <w:color w:val="000000"/>
          <w:sz w:val="20"/>
        </w:rPr>
        <w:t>–</w:t>
      </w:r>
      <w:r w:rsidRPr="00B16262">
        <w:rPr>
          <w:color w:val="000000"/>
        </w:rPr>
        <w:t xml:space="preserve"> железными рудами и рудами цветных металлов;</w:t>
      </w:r>
    </w:p>
    <w:p w:rsidR="00604BFE" w:rsidRPr="00B16262" w:rsidRDefault="00604BFE" w:rsidP="00604BFE">
      <w:pPr>
        <w:ind w:firstLine="709"/>
        <w:jc w:val="both"/>
        <w:rPr>
          <w:color w:val="000000"/>
        </w:rPr>
      </w:pPr>
      <w:r w:rsidRPr="00B16262">
        <w:rPr>
          <w:color w:val="000000"/>
          <w:sz w:val="20"/>
        </w:rPr>
        <w:t>–</w:t>
      </w:r>
      <w:r w:rsidRPr="00B16262">
        <w:rPr>
          <w:color w:val="000000"/>
        </w:rPr>
        <w:t xml:space="preserve"> черных металлов, как необработанного </w:t>
      </w:r>
      <w:proofErr w:type="spellStart"/>
      <w:r w:rsidRPr="00B16262">
        <w:rPr>
          <w:color w:val="000000"/>
        </w:rPr>
        <w:t>передельного</w:t>
      </w:r>
      <w:proofErr w:type="spellEnd"/>
      <w:r w:rsidRPr="00B16262">
        <w:rPr>
          <w:color w:val="000000"/>
        </w:rPr>
        <w:t xml:space="preserve"> чугуна, так и чугуна, который был для достижения определенных свойств и степени чистоты перемешан или легирован добавками; </w:t>
      </w:r>
      <w:proofErr w:type="spellStart"/>
      <w:r w:rsidRPr="00B16262">
        <w:rPr>
          <w:color w:val="000000"/>
        </w:rPr>
        <w:t>передельный</w:t>
      </w:r>
      <w:proofErr w:type="spellEnd"/>
      <w:r w:rsidRPr="00B16262">
        <w:rPr>
          <w:color w:val="000000"/>
        </w:rPr>
        <w:t xml:space="preserve"> чугун может находиться в форме </w:t>
      </w:r>
      <w:proofErr w:type="spellStart"/>
      <w:r w:rsidRPr="00B16262">
        <w:rPr>
          <w:color w:val="000000"/>
        </w:rPr>
        <w:t>чушек</w:t>
      </w:r>
      <w:proofErr w:type="spellEnd"/>
      <w:r w:rsidRPr="00B16262">
        <w:rPr>
          <w:color w:val="000000"/>
        </w:rPr>
        <w:t>, брусков, кусков, в разломанном или целом состоянии; по данной строке также отражается продажа зеркального чугуна;</w:t>
      </w:r>
    </w:p>
    <w:p w:rsidR="00604BFE" w:rsidRPr="00B16262" w:rsidRDefault="00604BFE" w:rsidP="00604BFE">
      <w:pPr>
        <w:ind w:firstLine="709"/>
        <w:jc w:val="both"/>
        <w:rPr>
          <w:color w:val="000000"/>
        </w:rPr>
      </w:pPr>
      <w:r w:rsidRPr="00B16262">
        <w:rPr>
          <w:color w:val="000000"/>
          <w:sz w:val="20"/>
        </w:rPr>
        <w:t>–</w:t>
      </w:r>
      <w:r w:rsidRPr="00B16262">
        <w:rPr>
          <w:color w:val="000000"/>
        </w:rPr>
        <w:t xml:space="preserve"> цветных металлов в виде слитков, </w:t>
      </w:r>
      <w:proofErr w:type="spellStart"/>
      <w:r w:rsidRPr="00B16262">
        <w:rPr>
          <w:color w:val="000000"/>
        </w:rPr>
        <w:t>чушек</w:t>
      </w:r>
      <w:proofErr w:type="spellEnd"/>
      <w:r w:rsidRPr="00B16262">
        <w:rPr>
          <w:color w:val="000000"/>
        </w:rPr>
        <w:t>, блоков и подобных форм.</w:t>
      </w:r>
    </w:p>
    <w:p w:rsidR="00604BFE" w:rsidRPr="00B16262" w:rsidRDefault="00604BFE" w:rsidP="00604BFE">
      <w:pPr>
        <w:ind w:firstLine="709"/>
        <w:jc w:val="both"/>
        <w:rPr>
          <w:color w:val="000000"/>
        </w:rPr>
      </w:pPr>
      <w:r w:rsidRPr="00B16262">
        <w:rPr>
          <w:color w:val="000000"/>
        </w:rPr>
        <w:t>По данной строке не отражается оптовая продажа формованных или обработанных изделий, проката черных металлов и черных металлов в первичных формах (</w:t>
      </w:r>
      <w:proofErr w:type="gramStart"/>
      <w:r w:rsidRPr="00B16262">
        <w:rPr>
          <w:color w:val="000000"/>
        </w:rPr>
        <w:t>см</w:t>
      </w:r>
      <w:proofErr w:type="gramEnd"/>
      <w:r w:rsidRPr="00B16262">
        <w:rPr>
          <w:color w:val="000000"/>
        </w:rPr>
        <w:t>. 46.72.13.000), например: обработанных или необработанных отливок или труб.</w:t>
      </w:r>
    </w:p>
    <w:p w:rsidR="00604BFE" w:rsidRPr="00B16262" w:rsidRDefault="00604BFE" w:rsidP="00604BFE">
      <w:pPr>
        <w:ind w:firstLine="709"/>
        <w:jc w:val="both"/>
        <w:rPr>
          <w:color w:val="000000"/>
        </w:rPr>
      </w:pPr>
      <w:r w:rsidRPr="00B16262">
        <w:rPr>
          <w:b/>
          <w:color w:val="000000"/>
        </w:rPr>
        <w:t>По</w:t>
      </w:r>
      <w:r w:rsidRPr="00B16262">
        <w:rPr>
          <w:color w:val="000000"/>
        </w:rPr>
        <w:t xml:space="preserve"> </w:t>
      </w:r>
      <w:r w:rsidRPr="00B16262">
        <w:rPr>
          <w:b/>
          <w:color w:val="000000"/>
        </w:rPr>
        <w:t xml:space="preserve">строке 110 «Водопроводное и отопительное оборудование и санитарно-техническая арматура» </w:t>
      </w:r>
      <w:r w:rsidRPr="00B16262">
        <w:rPr>
          <w:color w:val="000000"/>
        </w:rPr>
        <w:t>отражаются данные об оптовой продаже котлов, радиаторов, труб, фитингов, кранов, тройников, соединительных деталей и другой трубопроводной и сантехнической арматуры.</w:t>
      </w:r>
    </w:p>
    <w:p w:rsidR="00604BFE" w:rsidRPr="00B16262" w:rsidRDefault="00604BFE" w:rsidP="00604BFE">
      <w:pPr>
        <w:ind w:firstLine="709"/>
        <w:jc w:val="both"/>
        <w:rPr>
          <w:color w:val="000000"/>
        </w:rPr>
      </w:pPr>
      <w:r w:rsidRPr="00B16262">
        <w:rPr>
          <w:b/>
          <w:color w:val="000000"/>
        </w:rPr>
        <w:t>По</w:t>
      </w:r>
      <w:r w:rsidRPr="00B16262">
        <w:rPr>
          <w:color w:val="000000"/>
        </w:rPr>
        <w:t xml:space="preserve"> </w:t>
      </w:r>
      <w:r w:rsidRPr="00B16262">
        <w:rPr>
          <w:b/>
          <w:color w:val="000000"/>
        </w:rPr>
        <w:t xml:space="preserve">строке 111 «Ручные инструменты» </w:t>
      </w:r>
      <w:r w:rsidRPr="00B16262">
        <w:rPr>
          <w:color w:val="000000"/>
        </w:rPr>
        <w:t xml:space="preserve">отражаются данные об оптовой продаже молотков, отверток и тому подобного, электроинструментов. </w:t>
      </w:r>
    </w:p>
    <w:p w:rsidR="00604BFE" w:rsidRPr="00B16262" w:rsidRDefault="00604BFE" w:rsidP="00604BFE">
      <w:pPr>
        <w:ind w:firstLine="709"/>
        <w:jc w:val="both"/>
        <w:rPr>
          <w:color w:val="000000"/>
        </w:rPr>
      </w:pPr>
      <w:proofErr w:type="gramStart"/>
      <w:r w:rsidRPr="00B16262">
        <w:rPr>
          <w:b/>
          <w:color w:val="000000"/>
        </w:rPr>
        <w:t>По</w:t>
      </w:r>
      <w:r w:rsidRPr="00B16262">
        <w:rPr>
          <w:color w:val="000000"/>
        </w:rPr>
        <w:t xml:space="preserve"> </w:t>
      </w:r>
      <w:r w:rsidRPr="00B16262">
        <w:rPr>
          <w:b/>
          <w:color w:val="000000"/>
        </w:rPr>
        <w:t xml:space="preserve">строке 113 «Промышленные химические вещества» </w:t>
      </w:r>
      <w:r w:rsidRPr="00B16262">
        <w:rPr>
          <w:color w:val="000000"/>
        </w:rPr>
        <w:t xml:space="preserve">отражаются данные об оптовой продаже синтетического каучука и резины в первичных формах, непищевого этилового спирта, включая денатурат, пиротехнических средств, </w:t>
      </w:r>
      <w:proofErr w:type="spellStart"/>
      <w:r w:rsidRPr="00B16262">
        <w:rPr>
          <w:color w:val="000000"/>
        </w:rPr>
        <w:t>взрывотехнических</w:t>
      </w:r>
      <w:proofErr w:type="spellEnd"/>
      <w:r w:rsidRPr="00B16262">
        <w:rPr>
          <w:color w:val="000000"/>
        </w:rPr>
        <w:t xml:space="preserve"> средств, промышленных газов, кислот, щелочи, серы, соды, анилина, эфирных масел, химического клея, парафина, синтетических красителей, ароматических веществ, крахмала (кроме пищевого этилового спирта – см. 46.34.12).</w:t>
      </w:r>
      <w:proofErr w:type="gramEnd"/>
    </w:p>
    <w:p w:rsidR="00604BFE" w:rsidRPr="00B16262" w:rsidRDefault="00604BFE" w:rsidP="00604BFE">
      <w:pPr>
        <w:ind w:firstLine="709"/>
        <w:jc w:val="both"/>
        <w:rPr>
          <w:color w:val="000000"/>
        </w:rPr>
      </w:pPr>
      <w:r w:rsidRPr="00B16262">
        <w:rPr>
          <w:b/>
          <w:color w:val="000000"/>
        </w:rPr>
        <w:t>По</w:t>
      </w:r>
      <w:r w:rsidRPr="00B16262">
        <w:rPr>
          <w:color w:val="000000"/>
        </w:rPr>
        <w:t xml:space="preserve"> </w:t>
      </w:r>
      <w:r w:rsidRPr="00B16262">
        <w:rPr>
          <w:b/>
          <w:color w:val="000000"/>
        </w:rPr>
        <w:t xml:space="preserve">строке 120 «Неспециализированная оптовая торговля» </w:t>
      </w:r>
      <w:r w:rsidRPr="00B16262">
        <w:rPr>
          <w:color w:val="000000"/>
        </w:rPr>
        <w:t>отражаются данные об оптовой продаже товаров (продукции), не перечисленных в графе 1.</w:t>
      </w:r>
    </w:p>
    <w:p w:rsidR="00604BFE" w:rsidRPr="00B16262" w:rsidRDefault="00604BFE" w:rsidP="00604BFE">
      <w:pPr>
        <w:ind w:firstLine="709"/>
        <w:jc w:val="both"/>
        <w:rPr>
          <w:b/>
          <w:color w:val="000000"/>
        </w:rPr>
      </w:pPr>
      <w:r w:rsidRPr="00B16262">
        <w:rPr>
          <w:color w:val="000000"/>
        </w:rPr>
        <w:t xml:space="preserve">9. </w:t>
      </w:r>
      <w:proofErr w:type="gramStart"/>
      <w:r w:rsidRPr="00B16262">
        <w:rPr>
          <w:b/>
          <w:color w:val="000000"/>
        </w:rPr>
        <w:t xml:space="preserve">В разделе 2 «Услуги по розничной торговле товарами» по строке 01 «Всего по розничной торговле» и в разделе 3 по строке 01 в графе 5 </w:t>
      </w:r>
      <w:r w:rsidRPr="00B16262">
        <w:rPr>
          <w:color w:val="000000"/>
        </w:rPr>
        <w:t>показывается оборот розничной торговли, который представляет собой выручку от продажи товаров населению для личного потребления или  использования в домашнем хозяйстве за наличный расчет или оплаченных по кредитным карточкам, по расчетным чекам банков, по перечислениям со</w:t>
      </w:r>
      <w:proofErr w:type="gramEnd"/>
      <w:r w:rsidRPr="00B16262">
        <w:rPr>
          <w:color w:val="000000"/>
        </w:rPr>
        <w:t xml:space="preserve"> счетов вкладчиков, по поручению физических лиц без открытия счета, посредством платежных карт (электронных денег), что также учитывается как продажа за наличный расчет. Стоимость товаров, проданных (отпущенных) населению со скидкой или полностью оплаченных органами социальной защиты, проданных в кредит, по почте и по образцам, в оборот розничной торговли включается в размере полной стоимости. </w:t>
      </w:r>
    </w:p>
    <w:p w:rsidR="00604BFE" w:rsidRPr="00B16262" w:rsidRDefault="00604BFE" w:rsidP="00604BFE">
      <w:pPr>
        <w:ind w:firstLine="709"/>
        <w:jc w:val="both"/>
        <w:rPr>
          <w:color w:val="000000"/>
        </w:rPr>
      </w:pPr>
      <w:r w:rsidRPr="00B16262">
        <w:rPr>
          <w:color w:val="000000"/>
        </w:rPr>
        <w:t>В оборот розничной торговли включаются продажа товаров собственного производства населению через торговые заведения, находящиеся на их балансе.</w:t>
      </w:r>
    </w:p>
    <w:p w:rsidR="00604BFE" w:rsidRPr="00B16262" w:rsidRDefault="00604BFE" w:rsidP="00604BFE">
      <w:pPr>
        <w:ind w:firstLine="709"/>
        <w:jc w:val="both"/>
        <w:rPr>
          <w:color w:val="000000"/>
        </w:rPr>
      </w:pPr>
      <w:r w:rsidRPr="00B16262">
        <w:rPr>
          <w:color w:val="000000"/>
        </w:rPr>
        <w:t xml:space="preserve">Не включается в оборот розничной торговли стоимость товаров, отпущенных через розничную торговую сеть юридическим лицам (в том числе организациям социальной сферы, </w:t>
      </w:r>
      <w:proofErr w:type="spellStart"/>
      <w:r w:rsidRPr="00B16262">
        <w:rPr>
          <w:color w:val="000000"/>
        </w:rPr>
        <w:t>спецпотребителям</w:t>
      </w:r>
      <w:proofErr w:type="spellEnd"/>
      <w:r w:rsidRPr="00B16262">
        <w:rPr>
          <w:color w:val="000000"/>
        </w:rPr>
        <w:t xml:space="preserve">) и индивидуальным предпринимателям, и оборот общественного питания. Также не включается в оборот розничной торговли стоимость объектов недвижимости, стоимость проездных билетов, лотерейных билетов, телефонных карт, карт </w:t>
      </w:r>
      <w:proofErr w:type="spellStart"/>
      <w:proofErr w:type="gramStart"/>
      <w:r w:rsidRPr="00B16262">
        <w:rPr>
          <w:color w:val="000000"/>
        </w:rPr>
        <w:t>экспресс-оплаты</w:t>
      </w:r>
      <w:proofErr w:type="spellEnd"/>
      <w:proofErr w:type="gramEnd"/>
      <w:r w:rsidRPr="00B16262">
        <w:rPr>
          <w:color w:val="000000"/>
        </w:rPr>
        <w:t xml:space="preserve"> услуг связи.</w:t>
      </w:r>
    </w:p>
    <w:p w:rsidR="00604BFE" w:rsidRPr="00B16262" w:rsidRDefault="00604BFE" w:rsidP="00604BFE">
      <w:pPr>
        <w:ind w:firstLine="709"/>
        <w:jc w:val="both"/>
        <w:rPr>
          <w:color w:val="000000"/>
        </w:rPr>
      </w:pPr>
      <w:r w:rsidRPr="00B16262">
        <w:rPr>
          <w:color w:val="000000"/>
        </w:rPr>
        <w:t xml:space="preserve">Одним из основных  признаков операции, относимой к розничной торговле, является наличие кассового чека (счета) или иного заменяющего чек документа. </w:t>
      </w:r>
    </w:p>
    <w:p w:rsidR="00604BFE" w:rsidRPr="00B16262" w:rsidRDefault="00604BFE" w:rsidP="00604BFE">
      <w:pPr>
        <w:ind w:firstLine="709"/>
        <w:jc w:val="both"/>
        <w:rPr>
          <w:color w:val="000000"/>
        </w:rPr>
      </w:pPr>
      <w:r w:rsidRPr="00B16262">
        <w:rPr>
          <w:color w:val="000000"/>
        </w:rPr>
        <w:t>Стоимость проданных населению товаров приводится в розничных ценах</w:t>
      </w:r>
      <w:r w:rsidRPr="00B16262">
        <w:rPr>
          <w:color w:val="000000"/>
          <w:vertAlign w:val="superscript"/>
        </w:rPr>
        <w:t>*</w:t>
      </w:r>
      <w:r w:rsidRPr="00B16262">
        <w:rPr>
          <w:color w:val="000000"/>
        </w:rPr>
        <w:t xml:space="preserve"> </w:t>
      </w:r>
      <w:r w:rsidRPr="00B16262">
        <w:rPr>
          <w:color w:val="000000"/>
        </w:rPr>
        <w:sym w:font="Symbol" w:char="F02D"/>
      </w:r>
      <w:r w:rsidRPr="00B16262">
        <w:rPr>
          <w:color w:val="000000"/>
        </w:rPr>
        <w:t xml:space="preserve"> фактических продажных ценах, включающих торговую наценку, налог на добавленную стоимость и аналогичные обязательные платежи.</w:t>
      </w:r>
    </w:p>
    <w:p w:rsidR="00604BFE" w:rsidRPr="00B16262" w:rsidRDefault="00604BFE" w:rsidP="00604BFE">
      <w:pPr>
        <w:ind w:firstLine="709"/>
        <w:jc w:val="both"/>
        <w:rPr>
          <w:color w:val="000000"/>
        </w:rPr>
      </w:pPr>
      <w:r w:rsidRPr="00B16262">
        <w:rPr>
          <w:color w:val="000000"/>
        </w:rPr>
        <w:lastRenderedPageBreak/>
        <w:t xml:space="preserve">10. </w:t>
      </w:r>
      <w:r w:rsidRPr="00B16262">
        <w:rPr>
          <w:b/>
          <w:color w:val="000000"/>
        </w:rPr>
        <w:t>В разделе 2 «Услуги по розничной торговле товарами»</w:t>
      </w:r>
      <w:r w:rsidRPr="00B16262">
        <w:rPr>
          <w:color w:val="000000"/>
        </w:rPr>
        <w:t xml:space="preserve"> отражаются данные о розничной продаже по товарным группам в стоимостном выражении в </w:t>
      </w:r>
      <w:proofErr w:type="gramStart"/>
      <w:r w:rsidRPr="00B16262">
        <w:rPr>
          <w:color w:val="000000"/>
        </w:rPr>
        <w:t>тысячах рублей</w:t>
      </w:r>
      <w:proofErr w:type="gramEnd"/>
      <w:r w:rsidRPr="00B16262">
        <w:rPr>
          <w:color w:val="000000"/>
        </w:rPr>
        <w:t xml:space="preserve"> с одним десятичным знаком.</w:t>
      </w:r>
    </w:p>
    <w:p w:rsidR="00604BFE" w:rsidRPr="00B16262" w:rsidRDefault="00604BFE" w:rsidP="00604BFE">
      <w:pPr>
        <w:ind w:firstLine="709"/>
        <w:jc w:val="both"/>
        <w:rPr>
          <w:b/>
          <w:color w:val="000000"/>
        </w:rPr>
      </w:pPr>
      <w:r w:rsidRPr="00B16262">
        <w:rPr>
          <w:b/>
          <w:color w:val="000000"/>
        </w:rPr>
        <w:t>По</w:t>
      </w:r>
      <w:r w:rsidRPr="00B16262">
        <w:rPr>
          <w:color w:val="000000"/>
        </w:rPr>
        <w:t xml:space="preserve"> </w:t>
      </w:r>
      <w:r w:rsidRPr="00B16262">
        <w:rPr>
          <w:b/>
          <w:color w:val="000000"/>
        </w:rPr>
        <w:t>строке 06 «Мясо и мясные продукты»</w:t>
      </w:r>
      <w:r w:rsidRPr="00B16262">
        <w:rPr>
          <w:color w:val="000000"/>
        </w:rPr>
        <w:t xml:space="preserve"> отражаются данные о розничной продаже свежего, охлажденного, мороженого мяса животных, домашней птицы, мяса животных и птиц, являющихся объектами охоты (мясо дичи), субпродуктов из мяса животных, птицы, дичи, продуктов и консервов из мяса.</w:t>
      </w:r>
    </w:p>
    <w:p w:rsidR="00604BFE" w:rsidRPr="00B16262" w:rsidRDefault="00604BFE" w:rsidP="00604BFE">
      <w:pPr>
        <w:ind w:firstLine="709"/>
        <w:jc w:val="both"/>
        <w:rPr>
          <w:color w:val="000000"/>
        </w:rPr>
      </w:pPr>
      <w:proofErr w:type="gramStart"/>
      <w:r w:rsidRPr="00B16262">
        <w:rPr>
          <w:b/>
          <w:color w:val="000000"/>
        </w:rPr>
        <w:t>По</w:t>
      </w:r>
      <w:r w:rsidRPr="00B16262">
        <w:rPr>
          <w:color w:val="000000"/>
        </w:rPr>
        <w:t xml:space="preserve"> </w:t>
      </w:r>
      <w:r w:rsidRPr="00B16262">
        <w:rPr>
          <w:b/>
          <w:color w:val="000000"/>
        </w:rPr>
        <w:t xml:space="preserve">строке 22 «Рыба, ракообразные и моллюски» </w:t>
      </w:r>
      <w:r w:rsidRPr="00B16262">
        <w:rPr>
          <w:color w:val="000000"/>
        </w:rPr>
        <w:t>отражаются данные о розничной продаже рыбы живой, охлажденной, мороженной, соленой, пряного посола, маринованной, копченой, сушено-вяленой, балычных изделий, икры, ракообразных, моллюсков и прочих морепродуктов, рыбных консервов (в масле, томатном соусе), натуральных рыбных консервов, рыборастительных консервов, пресервов рыбных из сельди, кильки, скумбрии.</w:t>
      </w:r>
      <w:proofErr w:type="gramEnd"/>
    </w:p>
    <w:p w:rsidR="00604BFE" w:rsidRPr="00B16262" w:rsidRDefault="00604BFE" w:rsidP="00604BFE">
      <w:pPr>
        <w:ind w:firstLine="709"/>
        <w:jc w:val="both"/>
        <w:rPr>
          <w:color w:val="000000"/>
        </w:rPr>
      </w:pPr>
      <w:r w:rsidRPr="00B16262">
        <w:rPr>
          <w:b/>
          <w:color w:val="000000"/>
        </w:rPr>
        <w:t>По</w:t>
      </w:r>
      <w:r w:rsidRPr="00B16262">
        <w:rPr>
          <w:color w:val="000000"/>
        </w:rPr>
        <w:t xml:space="preserve"> </w:t>
      </w:r>
      <w:r w:rsidRPr="00B16262">
        <w:rPr>
          <w:b/>
          <w:color w:val="000000"/>
        </w:rPr>
        <w:t>строке 34 «Алкогольные напитки»</w:t>
      </w:r>
      <w:r w:rsidRPr="00B16262">
        <w:rPr>
          <w:color w:val="000000"/>
        </w:rPr>
        <w:t xml:space="preserve"> отражаются данные о розничной продаже алкогольной продукции, включая продажу пива и пивных напитков.</w:t>
      </w:r>
    </w:p>
    <w:p w:rsidR="00604BFE" w:rsidRPr="00B16262" w:rsidRDefault="00604BFE" w:rsidP="00604BFE">
      <w:pPr>
        <w:ind w:firstLine="709"/>
        <w:jc w:val="both"/>
        <w:rPr>
          <w:color w:val="000000"/>
        </w:rPr>
      </w:pPr>
      <w:r w:rsidRPr="00B16262">
        <w:rPr>
          <w:b/>
          <w:color w:val="000000"/>
        </w:rPr>
        <w:t>По</w:t>
      </w:r>
      <w:r w:rsidRPr="00B16262">
        <w:rPr>
          <w:color w:val="000000"/>
        </w:rPr>
        <w:t xml:space="preserve"> </w:t>
      </w:r>
      <w:r w:rsidRPr="00B16262">
        <w:rPr>
          <w:b/>
          <w:color w:val="000000"/>
        </w:rPr>
        <w:t xml:space="preserve">строке 35 </w:t>
      </w:r>
      <w:r w:rsidRPr="00B16262">
        <w:rPr>
          <w:color w:val="000000"/>
        </w:rPr>
        <w:t>«</w:t>
      </w:r>
      <w:r w:rsidRPr="00B16262">
        <w:rPr>
          <w:b/>
          <w:color w:val="000000"/>
        </w:rPr>
        <w:t>Безалкогольные напитки»</w:t>
      </w:r>
      <w:r w:rsidRPr="00B16262">
        <w:rPr>
          <w:color w:val="000000"/>
        </w:rPr>
        <w:t xml:space="preserve"> отражаются данные о розничной продаже </w:t>
      </w:r>
      <w:proofErr w:type="spellStart"/>
      <w:r w:rsidRPr="00B16262">
        <w:rPr>
          <w:color w:val="000000"/>
        </w:rPr>
        <w:t>бутилированной</w:t>
      </w:r>
      <w:proofErr w:type="spellEnd"/>
      <w:r w:rsidRPr="00B16262">
        <w:rPr>
          <w:color w:val="000000"/>
        </w:rPr>
        <w:t xml:space="preserve"> питьевой воды,  овощных и фруктовых соков, минеральной воды и прочих безалкогольных напитков, кроме безалкогольного пива – </w:t>
      </w:r>
      <w:proofErr w:type="gramStart"/>
      <w:r w:rsidRPr="00B16262">
        <w:rPr>
          <w:color w:val="000000"/>
        </w:rPr>
        <w:t>см</w:t>
      </w:r>
      <w:proofErr w:type="gramEnd"/>
      <w:r w:rsidRPr="00B16262">
        <w:rPr>
          <w:color w:val="000000"/>
        </w:rPr>
        <w:t>. 47.25.1, молока – см. 47.29.1, чая, кофе, какао – см. 47.29.35.000.</w:t>
      </w:r>
    </w:p>
    <w:p w:rsidR="00604BFE" w:rsidRPr="00B16262" w:rsidRDefault="00604BFE" w:rsidP="00604BFE">
      <w:pPr>
        <w:ind w:firstLine="709"/>
        <w:jc w:val="both"/>
        <w:rPr>
          <w:color w:val="000000"/>
        </w:rPr>
      </w:pPr>
      <w:proofErr w:type="gramStart"/>
      <w:r w:rsidRPr="00B16262">
        <w:rPr>
          <w:b/>
          <w:color w:val="000000"/>
        </w:rPr>
        <w:t>По</w:t>
      </w:r>
      <w:r w:rsidRPr="00B16262">
        <w:rPr>
          <w:color w:val="000000"/>
        </w:rPr>
        <w:t xml:space="preserve"> </w:t>
      </w:r>
      <w:r w:rsidRPr="00B16262">
        <w:rPr>
          <w:b/>
          <w:color w:val="000000"/>
        </w:rPr>
        <w:t>строке 39 «Молочные продукты и яйца»</w:t>
      </w:r>
      <w:r w:rsidRPr="00B16262">
        <w:rPr>
          <w:color w:val="000000"/>
        </w:rPr>
        <w:t xml:space="preserve"> отражаются данные о розничной продаже питьевого молока, молочных напитков без наполнителей и с наполнителями, кисломолочных продуктов и напитков (йогуртов, ряженки, кефира, простокваши, кумыса), сливок, сметаны, творога, творожных сырков, творожной массы, творожных полуфабрикатов (вареников, сырников), сыров, молочных консервов, молочных сухих сублимированных консервов, молока сгущенного и концентрированного, яиц.</w:t>
      </w:r>
      <w:proofErr w:type="gramEnd"/>
    </w:p>
    <w:p w:rsidR="00604BFE" w:rsidRPr="00B16262" w:rsidRDefault="00604BFE" w:rsidP="00604BFE">
      <w:pPr>
        <w:ind w:firstLine="709"/>
        <w:jc w:val="both"/>
        <w:rPr>
          <w:color w:val="000000"/>
        </w:rPr>
      </w:pPr>
      <w:r w:rsidRPr="00B16262">
        <w:rPr>
          <w:b/>
          <w:color w:val="000000"/>
        </w:rPr>
        <w:t>По</w:t>
      </w:r>
      <w:r w:rsidRPr="00B16262">
        <w:rPr>
          <w:color w:val="000000"/>
        </w:rPr>
        <w:t xml:space="preserve"> </w:t>
      </w:r>
      <w:r w:rsidRPr="00B16262">
        <w:rPr>
          <w:b/>
          <w:color w:val="000000"/>
        </w:rPr>
        <w:t>строке 45 «Молочные напитки»</w:t>
      </w:r>
      <w:r w:rsidRPr="00B16262">
        <w:rPr>
          <w:color w:val="000000"/>
        </w:rPr>
        <w:t xml:space="preserve"> отражаются данные о розничной продаже молочных напитков пастеризованных и стерилизованных (молоко восстановленное), изготовленных на основе сухого цельного коровьего молока, без наполнителей.</w:t>
      </w:r>
    </w:p>
    <w:p w:rsidR="00604BFE" w:rsidRPr="00B16262" w:rsidRDefault="00604BFE" w:rsidP="00604BFE">
      <w:pPr>
        <w:ind w:firstLine="709"/>
        <w:jc w:val="both"/>
        <w:rPr>
          <w:color w:val="000000"/>
        </w:rPr>
      </w:pPr>
      <w:r w:rsidRPr="00B16262">
        <w:rPr>
          <w:b/>
          <w:color w:val="000000"/>
        </w:rPr>
        <w:t>По</w:t>
      </w:r>
      <w:r w:rsidRPr="00B16262">
        <w:rPr>
          <w:color w:val="000000"/>
        </w:rPr>
        <w:t xml:space="preserve"> </w:t>
      </w:r>
      <w:r w:rsidRPr="00B16262">
        <w:rPr>
          <w:b/>
          <w:color w:val="000000"/>
        </w:rPr>
        <w:t>строке 50 «Пищевые масла и жиры»</w:t>
      </w:r>
      <w:r w:rsidRPr="00B16262">
        <w:rPr>
          <w:color w:val="000000"/>
        </w:rPr>
        <w:t xml:space="preserve"> отражаются данные о розничной продаже животных и растительных масел, маргариновой продукции, майонеза, майонезных соусов,</w:t>
      </w:r>
      <w:r w:rsidRPr="00B16262">
        <w:rPr>
          <w:rFonts w:ascii="Calibri" w:eastAsia="Calibri" w:hAnsi="Calibri"/>
          <w:color w:val="000000"/>
          <w:sz w:val="28"/>
          <w:lang w:eastAsia="en-US"/>
        </w:rPr>
        <w:t xml:space="preserve"> </w:t>
      </w:r>
      <w:r w:rsidRPr="00B16262">
        <w:rPr>
          <w:color w:val="000000"/>
        </w:rPr>
        <w:t xml:space="preserve">жиров кулинарных, </w:t>
      </w:r>
      <w:proofErr w:type="spellStart"/>
      <w:r w:rsidRPr="00B16262">
        <w:rPr>
          <w:color w:val="000000"/>
        </w:rPr>
        <w:t>спредов</w:t>
      </w:r>
      <w:proofErr w:type="spellEnd"/>
      <w:r w:rsidRPr="00B16262">
        <w:rPr>
          <w:color w:val="000000"/>
        </w:rPr>
        <w:t xml:space="preserve"> растительно-сливочных и растительно-жировых.</w:t>
      </w:r>
    </w:p>
    <w:p w:rsidR="00604BFE" w:rsidRPr="00B16262" w:rsidRDefault="00604BFE" w:rsidP="00604BFE">
      <w:pPr>
        <w:ind w:firstLine="709"/>
        <w:jc w:val="both"/>
        <w:rPr>
          <w:color w:val="000000"/>
        </w:rPr>
      </w:pPr>
      <w:r w:rsidRPr="00B16262">
        <w:rPr>
          <w:b/>
          <w:color w:val="000000"/>
        </w:rPr>
        <w:t>По</w:t>
      </w:r>
      <w:r w:rsidRPr="00B16262">
        <w:rPr>
          <w:color w:val="000000"/>
        </w:rPr>
        <w:t xml:space="preserve"> </w:t>
      </w:r>
      <w:r w:rsidRPr="00B16262">
        <w:rPr>
          <w:b/>
          <w:color w:val="000000"/>
        </w:rPr>
        <w:t>строке 83 «Прочие пищевые продукты, не включенные в вышеприведенные группировки»</w:t>
      </w:r>
      <w:r w:rsidRPr="00B16262">
        <w:rPr>
          <w:color w:val="000000"/>
        </w:rPr>
        <w:t xml:space="preserve"> отражаются данные о розничной продаже жевательной резинки, пряностей, специй, пищевых добавок, биологически активных добавок и прочих пищевых продуктов.</w:t>
      </w:r>
    </w:p>
    <w:p w:rsidR="00604BFE" w:rsidRPr="00B16262" w:rsidRDefault="00604BFE" w:rsidP="00604BFE">
      <w:pPr>
        <w:ind w:firstLine="709"/>
        <w:jc w:val="both"/>
        <w:rPr>
          <w:rFonts w:ascii="Times New Roman CYR" w:hAnsi="Times New Roman CYR" w:cs="Times New Roman CYR"/>
          <w:color w:val="000000"/>
          <w:szCs w:val="24"/>
        </w:rPr>
      </w:pPr>
      <w:r w:rsidRPr="00B16262">
        <w:rPr>
          <w:rFonts w:ascii="Times New Roman CYR" w:hAnsi="Times New Roman CYR" w:cs="Times New Roman CYR"/>
          <w:b/>
          <w:color w:val="000000"/>
          <w:szCs w:val="24"/>
        </w:rPr>
        <w:t>По</w:t>
      </w:r>
      <w:r w:rsidRPr="00B16262">
        <w:rPr>
          <w:rFonts w:ascii="Times New Roman CYR" w:hAnsi="Times New Roman CYR" w:cs="Times New Roman CYR"/>
          <w:color w:val="000000"/>
          <w:szCs w:val="24"/>
        </w:rPr>
        <w:t xml:space="preserve">  </w:t>
      </w:r>
      <w:r w:rsidRPr="00B16262">
        <w:rPr>
          <w:rFonts w:ascii="Times New Roman CYR" w:hAnsi="Times New Roman CYR" w:cs="Times New Roman CYR"/>
          <w:b/>
          <w:color w:val="000000"/>
          <w:szCs w:val="24"/>
        </w:rPr>
        <w:t>строке 86 «Автомобили легковые отечественные новые»</w:t>
      </w:r>
      <w:r w:rsidRPr="00B16262">
        <w:rPr>
          <w:rFonts w:ascii="Times New Roman CYR" w:hAnsi="Times New Roman CYR" w:cs="Times New Roman CYR"/>
          <w:color w:val="000000"/>
          <w:szCs w:val="24"/>
        </w:rPr>
        <w:t xml:space="preserve"> отражаются данные о розничной продаже новых легковых отечественных автомобилей марок ВАЗ, УАЗ, ГАЗ и прочих.</w:t>
      </w:r>
    </w:p>
    <w:p w:rsidR="00604BFE" w:rsidRPr="00B16262" w:rsidRDefault="00604BFE" w:rsidP="00604BFE">
      <w:pPr>
        <w:ind w:firstLine="709"/>
        <w:jc w:val="both"/>
        <w:rPr>
          <w:rFonts w:ascii="Calibri" w:hAnsi="Calibri"/>
          <w:color w:val="000000"/>
          <w:szCs w:val="24"/>
        </w:rPr>
      </w:pPr>
      <w:r w:rsidRPr="00B16262">
        <w:rPr>
          <w:rFonts w:ascii="Times New Roman CYR" w:hAnsi="Times New Roman CYR" w:cs="Times New Roman CYR"/>
          <w:b/>
          <w:color w:val="000000"/>
          <w:szCs w:val="24"/>
        </w:rPr>
        <w:t>По</w:t>
      </w:r>
      <w:r w:rsidRPr="00B16262">
        <w:rPr>
          <w:rFonts w:ascii="Times New Roman CYR" w:hAnsi="Times New Roman CYR" w:cs="Times New Roman CYR"/>
          <w:color w:val="000000"/>
          <w:szCs w:val="24"/>
        </w:rPr>
        <w:t xml:space="preserve"> </w:t>
      </w:r>
      <w:r w:rsidRPr="00B16262">
        <w:rPr>
          <w:rFonts w:ascii="Times New Roman CYR" w:hAnsi="Times New Roman CYR" w:cs="Times New Roman CYR"/>
          <w:b/>
          <w:color w:val="000000"/>
          <w:szCs w:val="24"/>
        </w:rPr>
        <w:t>строке 87 «Автомобили легковые иностранной марки новые»</w:t>
      </w:r>
      <w:r w:rsidRPr="00B16262">
        <w:rPr>
          <w:rFonts w:ascii="Times New Roman CYR" w:hAnsi="Times New Roman CYR" w:cs="Times New Roman CYR"/>
          <w:color w:val="000000"/>
          <w:szCs w:val="24"/>
        </w:rPr>
        <w:t xml:space="preserve"> отражаются данные о розничной продаже новых легковых автомобилей иностранных марок, в том числе собранных на автомобильных заводах на территории России</w:t>
      </w:r>
      <w:r w:rsidRPr="00B16262">
        <w:rPr>
          <w:color w:val="000000"/>
          <w:szCs w:val="24"/>
        </w:rPr>
        <w:t xml:space="preserve">. </w:t>
      </w:r>
    </w:p>
    <w:p w:rsidR="00604BFE" w:rsidRPr="00B16262" w:rsidRDefault="00604BFE" w:rsidP="00604BFE">
      <w:pPr>
        <w:ind w:firstLine="709"/>
        <w:jc w:val="both"/>
        <w:rPr>
          <w:color w:val="000000"/>
        </w:rPr>
      </w:pPr>
      <w:proofErr w:type="gramStart"/>
      <w:r w:rsidRPr="00B16262">
        <w:rPr>
          <w:b/>
          <w:color w:val="000000"/>
        </w:rPr>
        <w:t>По</w:t>
      </w:r>
      <w:r w:rsidRPr="00B16262">
        <w:rPr>
          <w:color w:val="000000"/>
        </w:rPr>
        <w:t xml:space="preserve"> </w:t>
      </w:r>
      <w:r w:rsidRPr="00B16262">
        <w:rPr>
          <w:b/>
          <w:color w:val="000000"/>
        </w:rPr>
        <w:t>строке 88 «Автомобильные детали, узлы и принадлежности»</w:t>
      </w:r>
      <w:r w:rsidRPr="00B16262">
        <w:rPr>
          <w:color w:val="000000"/>
        </w:rPr>
        <w:t xml:space="preserve"> отражаются данные о розничной продаже шин и прочих автомобильных деталей, узлов и принадлежностей как новых, так и бывших в употреблении</w:t>
      </w:r>
      <w:r w:rsidRPr="00B16262">
        <w:rPr>
          <w:rFonts w:eastAsia="Calibri"/>
          <w:i/>
          <w:color w:val="000000"/>
          <w:szCs w:val="24"/>
          <w:lang w:eastAsia="en-US"/>
        </w:rPr>
        <w:t xml:space="preserve"> </w:t>
      </w:r>
      <w:r w:rsidRPr="00B16262">
        <w:rPr>
          <w:rFonts w:eastAsia="Calibri"/>
          <w:color w:val="000000"/>
          <w:szCs w:val="24"/>
          <w:lang w:eastAsia="en-US"/>
        </w:rPr>
        <w:t>(</w:t>
      </w:r>
      <w:r w:rsidRPr="00B16262">
        <w:rPr>
          <w:color w:val="000000"/>
        </w:rPr>
        <w:t>кроме автомобильных радиоприемников – см. 47.43.10.000), чехлов на сиденья автомобилей из искусственного и комбинированного меха, присадок, моющих и чистящих средств, щеток и скребков для очистки стекол и корпуса, зеркал и других принадлежностей, используемых</w:t>
      </w:r>
      <w:proofErr w:type="gramEnd"/>
      <w:r w:rsidRPr="00B16262">
        <w:rPr>
          <w:color w:val="000000"/>
        </w:rPr>
        <w:t xml:space="preserve"> для обслуживания автомобилей.</w:t>
      </w:r>
    </w:p>
    <w:p w:rsidR="00604BFE" w:rsidRPr="00B16262" w:rsidRDefault="00604BFE" w:rsidP="00604BFE">
      <w:pPr>
        <w:ind w:firstLine="709"/>
        <w:jc w:val="both"/>
        <w:rPr>
          <w:color w:val="000000"/>
        </w:rPr>
      </w:pPr>
      <w:r w:rsidRPr="00B16262">
        <w:rPr>
          <w:b/>
          <w:color w:val="000000"/>
        </w:rPr>
        <w:t>По</w:t>
      </w:r>
      <w:r w:rsidRPr="00B16262">
        <w:rPr>
          <w:color w:val="000000"/>
        </w:rPr>
        <w:t xml:space="preserve"> </w:t>
      </w:r>
      <w:r w:rsidRPr="00B16262">
        <w:rPr>
          <w:b/>
          <w:color w:val="000000"/>
        </w:rPr>
        <w:t xml:space="preserve">строке 89 «Мотоциклы, их детали, узлы и принадлежности» </w:t>
      </w:r>
      <w:r w:rsidRPr="00B16262">
        <w:rPr>
          <w:color w:val="000000"/>
        </w:rPr>
        <w:t xml:space="preserve">отражаются данные о розничной продаже новых и бывших в употреблении мотоциклов, </w:t>
      </w:r>
      <w:r w:rsidRPr="00B16262">
        <w:rPr>
          <w:color w:val="000000"/>
        </w:rPr>
        <w:lastRenderedPageBreak/>
        <w:t xml:space="preserve">мотороллеров, мопедов, снегоходов, </w:t>
      </w:r>
      <w:proofErr w:type="spellStart"/>
      <w:r w:rsidRPr="00B16262">
        <w:rPr>
          <w:color w:val="000000"/>
        </w:rPr>
        <w:t>квадрациклов</w:t>
      </w:r>
      <w:proofErr w:type="spellEnd"/>
      <w:r w:rsidRPr="00B16262">
        <w:rPr>
          <w:color w:val="000000"/>
        </w:rPr>
        <w:t xml:space="preserve"> и их деталей, узлов и принадлежностей как новых, так и бывших в употреблении.</w:t>
      </w:r>
    </w:p>
    <w:p w:rsidR="00604BFE" w:rsidRPr="00B16262" w:rsidRDefault="00604BFE" w:rsidP="00604BFE">
      <w:pPr>
        <w:spacing w:line="270" w:lineRule="exact"/>
        <w:ind w:firstLine="709"/>
        <w:jc w:val="both"/>
        <w:rPr>
          <w:color w:val="000000"/>
        </w:rPr>
      </w:pPr>
      <w:r w:rsidRPr="00B16262">
        <w:rPr>
          <w:b/>
          <w:color w:val="000000"/>
        </w:rPr>
        <w:t>По</w:t>
      </w:r>
      <w:r w:rsidRPr="00B16262">
        <w:rPr>
          <w:color w:val="000000"/>
        </w:rPr>
        <w:t xml:space="preserve">  </w:t>
      </w:r>
      <w:r w:rsidRPr="00B16262">
        <w:rPr>
          <w:b/>
          <w:color w:val="000000"/>
        </w:rPr>
        <w:t xml:space="preserve">строке 90 «Моторное топливо» </w:t>
      </w:r>
      <w:r w:rsidRPr="00B16262">
        <w:rPr>
          <w:color w:val="000000"/>
        </w:rPr>
        <w:t>отражаются данные</w:t>
      </w:r>
      <w:r w:rsidRPr="00B16262">
        <w:rPr>
          <w:b/>
          <w:color w:val="000000"/>
        </w:rPr>
        <w:t xml:space="preserve"> </w:t>
      </w:r>
      <w:r w:rsidRPr="00B16262">
        <w:rPr>
          <w:color w:val="000000"/>
        </w:rPr>
        <w:t xml:space="preserve">о розничной продаже различных видов моторного топлива через автозаправочные станции (включая МТЗС, АГНКС, АГЗС, </w:t>
      </w:r>
      <w:proofErr w:type="spellStart"/>
      <w:r w:rsidRPr="00B16262">
        <w:rPr>
          <w:color w:val="000000"/>
        </w:rPr>
        <w:t>КриоГЗС</w:t>
      </w:r>
      <w:proofErr w:type="spellEnd"/>
      <w:r w:rsidRPr="00B16262">
        <w:rPr>
          <w:color w:val="000000"/>
        </w:rPr>
        <w:t>). По данной строке не отражается продажа моторного  топлива юридическим лицам, объемы проданного газа для заправки газовых баллонов.</w:t>
      </w:r>
    </w:p>
    <w:p w:rsidR="00604BFE" w:rsidRPr="00B16262" w:rsidRDefault="00604BFE" w:rsidP="00604BFE">
      <w:pPr>
        <w:spacing w:line="274" w:lineRule="exact"/>
        <w:ind w:firstLine="709"/>
        <w:jc w:val="both"/>
        <w:rPr>
          <w:color w:val="000000"/>
        </w:rPr>
      </w:pPr>
      <w:r w:rsidRPr="00B16262">
        <w:rPr>
          <w:b/>
          <w:color w:val="000000"/>
        </w:rPr>
        <w:t>По</w:t>
      </w:r>
      <w:r w:rsidRPr="00B16262">
        <w:rPr>
          <w:color w:val="000000"/>
        </w:rPr>
        <w:t xml:space="preserve"> </w:t>
      </w:r>
      <w:r w:rsidRPr="00B16262">
        <w:rPr>
          <w:b/>
          <w:color w:val="000000"/>
        </w:rPr>
        <w:t>строке 93 «Компримированный природный газ»</w:t>
      </w:r>
      <w:r w:rsidRPr="00B16262">
        <w:rPr>
          <w:color w:val="000000"/>
        </w:rPr>
        <w:t xml:space="preserve"> отражаются данные о розничной продаже компримированного природного газа. </w:t>
      </w:r>
      <w:r w:rsidRPr="00B16262">
        <w:rPr>
          <w:b/>
          <w:color w:val="000000"/>
        </w:rPr>
        <w:t xml:space="preserve">Компримированный природный газ* </w:t>
      </w:r>
      <w:r w:rsidRPr="00B16262">
        <w:rPr>
          <w:color w:val="000000"/>
          <w:sz w:val="20"/>
        </w:rPr>
        <w:t>–</w:t>
      </w:r>
      <w:r w:rsidRPr="00B16262">
        <w:rPr>
          <w:color w:val="000000"/>
        </w:rPr>
        <w:t xml:space="preserve"> природный газ, прошедший подготовку и сжатый под высоким давлением с целью значительного снижения его объема, используемый в качестве газового моторного топлива; реализуется на автомобильных газонаполнительных компрессорных станциях (АГНКС).</w:t>
      </w:r>
    </w:p>
    <w:p w:rsidR="00604BFE" w:rsidRPr="00B16262" w:rsidRDefault="00604BFE" w:rsidP="00604BFE">
      <w:pPr>
        <w:spacing w:line="274" w:lineRule="exact"/>
        <w:ind w:firstLine="709"/>
        <w:jc w:val="both"/>
        <w:rPr>
          <w:color w:val="000000"/>
        </w:rPr>
      </w:pPr>
      <w:r w:rsidRPr="00B16262">
        <w:rPr>
          <w:b/>
          <w:color w:val="000000"/>
        </w:rPr>
        <w:t>По</w:t>
      </w:r>
      <w:r w:rsidRPr="00B16262">
        <w:rPr>
          <w:color w:val="000000"/>
        </w:rPr>
        <w:t xml:space="preserve"> </w:t>
      </w:r>
      <w:r w:rsidRPr="00B16262">
        <w:rPr>
          <w:b/>
          <w:color w:val="000000"/>
        </w:rPr>
        <w:t xml:space="preserve">строке 94 «Сжиженный природный газ» </w:t>
      </w:r>
      <w:r w:rsidRPr="00B16262">
        <w:rPr>
          <w:color w:val="000000"/>
        </w:rPr>
        <w:t xml:space="preserve">отражаются данные о розничной продаже сжиженного природного газа. </w:t>
      </w:r>
      <w:r w:rsidRPr="00B16262">
        <w:rPr>
          <w:b/>
          <w:color w:val="000000"/>
        </w:rPr>
        <w:t xml:space="preserve">Сжиженный природный газ* </w:t>
      </w:r>
      <w:r w:rsidRPr="00B16262">
        <w:rPr>
          <w:b/>
          <w:color w:val="000000"/>
        </w:rPr>
        <w:sym w:font="Symbol" w:char="F02D"/>
      </w:r>
      <w:r w:rsidRPr="00B16262">
        <w:rPr>
          <w:color w:val="000000"/>
        </w:rPr>
        <w:t xml:space="preserve"> природный газ, переведенный путем сильного охлаждения в жидкое состояние с целью его транспортирования, хранения и использования в качестве газового моторного топлива; реализуется на криогенных автозаправочных станциях (</w:t>
      </w:r>
      <w:proofErr w:type="spellStart"/>
      <w:r w:rsidRPr="00B16262">
        <w:rPr>
          <w:color w:val="000000"/>
        </w:rPr>
        <w:t>КриоАЗС</w:t>
      </w:r>
      <w:proofErr w:type="spellEnd"/>
      <w:r w:rsidRPr="00B16262">
        <w:rPr>
          <w:color w:val="000000"/>
        </w:rPr>
        <w:t>).</w:t>
      </w:r>
    </w:p>
    <w:p w:rsidR="00604BFE" w:rsidRPr="00B16262" w:rsidRDefault="00604BFE" w:rsidP="00604BFE">
      <w:pPr>
        <w:ind w:firstLine="709"/>
        <w:jc w:val="both"/>
        <w:rPr>
          <w:color w:val="000000"/>
        </w:rPr>
      </w:pPr>
      <w:r w:rsidRPr="00B16262">
        <w:rPr>
          <w:b/>
          <w:color w:val="000000"/>
        </w:rPr>
        <w:t>По</w:t>
      </w:r>
      <w:r w:rsidRPr="00B16262">
        <w:rPr>
          <w:color w:val="000000"/>
        </w:rPr>
        <w:t xml:space="preserve"> </w:t>
      </w:r>
      <w:r w:rsidRPr="00B16262">
        <w:rPr>
          <w:b/>
          <w:color w:val="000000"/>
        </w:rPr>
        <w:t xml:space="preserve">строке 99 «Лекарственные средства» </w:t>
      </w:r>
      <w:r w:rsidRPr="00B16262">
        <w:rPr>
          <w:color w:val="000000"/>
        </w:rPr>
        <w:t>отражаются данные о розничной продаже как готовых, так и приготовленных аптеками лекарственных средств.</w:t>
      </w:r>
    </w:p>
    <w:p w:rsidR="00604BFE" w:rsidRPr="00B16262" w:rsidRDefault="00604BFE" w:rsidP="00604BFE">
      <w:pPr>
        <w:ind w:firstLine="709"/>
        <w:jc w:val="both"/>
        <w:rPr>
          <w:color w:val="000000"/>
        </w:rPr>
      </w:pPr>
      <w:r w:rsidRPr="00B16262">
        <w:rPr>
          <w:b/>
          <w:color w:val="000000"/>
        </w:rPr>
        <w:t>По</w:t>
      </w:r>
      <w:r w:rsidRPr="00B16262">
        <w:rPr>
          <w:color w:val="000000"/>
        </w:rPr>
        <w:t xml:space="preserve"> </w:t>
      </w:r>
      <w:r w:rsidRPr="00B16262">
        <w:rPr>
          <w:b/>
          <w:color w:val="000000"/>
        </w:rPr>
        <w:t>строке 100</w:t>
      </w:r>
      <w:r w:rsidRPr="00B16262">
        <w:rPr>
          <w:color w:val="000000"/>
        </w:rPr>
        <w:t xml:space="preserve">  </w:t>
      </w:r>
      <w:r w:rsidRPr="00B16262">
        <w:rPr>
          <w:b/>
          <w:color w:val="000000"/>
        </w:rPr>
        <w:t>«Изделия, применяемые в медицинских целях, ортопедические изделия»</w:t>
      </w:r>
      <w:r w:rsidRPr="00B16262">
        <w:rPr>
          <w:color w:val="000000"/>
        </w:rPr>
        <w:t xml:space="preserve"> отражаются данные о розничной продаже изделий, применяемых в медицинских целях, ортопедических изделий, а также аппараты, используемые в домашних условиях </w:t>
      </w:r>
      <w:r w:rsidRPr="00B16262">
        <w:rPr>
          <w:color w:val="000000"/>
        </w:rPr>
        <w:sym w:font="Symbol" w:char="F02D"/>
      </w:r>
      <w:r w:rsidRPr="00B16262">
        <w:rPr>
          <w:color w:val="000000"/>
        </w:rPr>
        <w:t xml:space="preserve"> тонометры, </w:t>
      </w:r>
      <w:hyperlink r:id="rId6" w:history="1">
        <w:proofErr w:type="spellStart"/>
        <w:r w:rsidRPr="00B16262">
          <w:rPr>
            <w:color w:val="000000"/>
          </w:rPr>
          <w:t>г</w:t>
        </w:r>
      </w:hyperlink>
      <w:r w:rsidRPr="00B16262">
        <w:rPr>
          <w:color w:val="000000"/>
        </w:rPr>
        <w:t>люкометры</w:t>
      </w:r>
      <w:proofErr w:type="spellEnd"/>
      <w:r w:rsidRPr="00B16262">
        <w:rPr>
          <w:color w:val="000000"/>
        </w:rPr>
        <w:t xml:space="preserve"> и расходный материал к ним (</w:t>
      </w:r>
      <w:proofErr w:type="spellStart"/>
      <w:proofErr w:type="gramStart"/>
      <w:r w:rsidRPr="00B16262">
        <w:rPr>
          <w:color w:val="000000"/>
        </w:rPr>
        <w:t>тест-полоски</w:t>
      </w:r>
      <w:proofErr w:type="spellEnd"/>
      <w:proofErr w:type="gramEnd"/>
      <w:r w:rsidRPr="00B16262">
        <w:rPr>
          <w:color w:val="000000"/>
        </w:rPr>
        <w:t>), ингаляторы, ирригаторы, термометры и т.п., за исключением профессиональной медицинской техники.</w:t>
      </w:r>
    </w:p>
    <w:p w:rsidR="00604BFE" w:rsidRPr="00B16262" w:rsidRDefault="00604BFE" w:rsidP="00604BFE">
      <w:pPr>
        <w:ind w:firstLine="709"/>
        <w:jc w:val="both"/>
        <w:rPr>
          <w:color w:val="000000"/>
        </w:rPr>
      </w:pPr>
      <w:proofErr w:type="gramStart"/>
      <w:r w:rsidRPr="00B16262">
        <w:rPr>
          <w:b/>
          <w:color w:val="000000"/>
        </w:rPr>
        <w:t>По</w:t>
      </w:r>
      <w:r w:rsidRPr="00B16262">
        <w:rPr>
          <w:color w:val="000000"/>
        </w:rPr>
        <w:t xml:space="preserve"> </w:t>
      </w:r>
      <w:r w:rsidRPr="00B16262">
        <w:rPr>
          <w:b/>
          <w:color w:val="000000"/>
        </w:rPr>
        <w:t xml:space="preserve">строке 103 «Текстильные изделия» </w:t>
      </w:r>
      <w:r w:rsidRPr="00B16262">
        <w:rPr>
          <w:color w:val="000000"/>
        </w:rPr>
        <w:t xml:space="preserve">отражаются данные о розничной продаже тканей, постельного и столового белья: простыней, пододеяльников, наволочек, скатертей, салфеток,  полотенец, спальных мешков, покрывал и подушек,  кроме портьер и тюлевых занавесей – см. 47.53.20.000, напольных покрытий, ковров и ковровых изделий – см. 47.53.10.001.АГ. </w:t>
      </w:r>
      <w:proofErr w:type="gramEnd"/>
    </w:p>
    <w:p w:rsidR="00604BFE" w:rsidRPr="00B16262" w:rsidRDefault="00604BFE" w:rsidP="00604BFE">
      <w:pPr>
        <w:ind w:firstLine="709"/>
        <w:jc w:val="both"/>
        <w:rPr>
          <w:color w:val="000000"/>
        </w:rPr>
      </w:pPr>
      <w:proofErr w:type="gramStart"/>
      <w:r w:rsidRPr="00B16262">
        <w:rPr>
          <w:b/>
          <w:color w:val="000000"/>
        </w:rPr>
        <w:t>По</w:t>
      </w:r>
      <w:r w:rsidRPr="00B16262">
        <w:rPr>
          <w:color w:val="000000"/>
        </w:rPr>
        <w:t xml:space="preserve"> </w:t>
      </w:r>
      <w:r w:rsidRPr="00B16262">
        <w:rPr>
          <w:b/>
          <w:color w:val="000000"/>
        </w:rPr>
        <w:t>строке 108 «Галантерейные изделия»</w:t>
      </w:r>
      <w:r w:rsidRPr="00B16262">
        <w:rPr>
          <w:color w:val="000000"/>
        </w:rPr>
        <w:t xml:space="preserve"> отражаются данные о розничной продаже пряжи, ниток для шитья и  вязания из натуральных или химических волокон, тесьмы, кружев, лент, исходных материалов для изготовления ковров, гобеленов, вышитых изделий; иголок, вязальных спиц и крючков, пуговиц и подобных изделий  и прочих текстильных, металлических и пластмассовых галантерейных изделий, кроме аксессуаров одежды – см. 47.71.80.000. </w:t>
      </w:r>
      <w:proofErr w:type="gramEnd"/>
    </w:p>
    <w:p w:rsidR="00604BFE" w:rsidRPr="00B16262" w:rsidRDefault="00604BFE" w:rsidP="00604BFE">
      <w:pPr>
        <w:ind w:firstLine="709"/>
        <w:jc w:val="both"/>
        <w:rPr>
          <w:color w:val="000000"/>
        </w:rPr>
      </w:pPr>
      <w:proofErr w:type="gramStart"/>
      <w:r w:rsidRPr="00B16262">
        <w:rPr>
          <w:b/>
          <w:color w:val="000000"/>
        </w:rPr>
        <w:t>По</w:t>
      </w:r>
      <w:r w:rsidRPr="00B16262">
        <w:rPr>
          <w:color w:val="000000"/>
        </w:rPr>
        <w:t xml:space="preserve"> </w:t>
      </w:r>
      <w:r w:rsidRPr="00B16262">
        <w:rPr>
          <w:b/>
          <w:color w:val="000000"/>
        </w:rPr>
        <w:t>строке 109 «Мужская, женская и детская одежда»</w:t>
      </w:r>
      <w:r w:rsidRPr="00B16262">
        <w:rPr>
          <w:color w:val="000000"/>
        </w:rPr>
        <w:t xml:space="preserve"> отражаются данные о розничной продаже мужских, женских и детских пальто, полупальто, плащей, курток, комбинезонов, костюмных изделий, пиджаков, жакетов, брюк, плательных изделий, юбок, блузок, жилетов, брючных комплектов и другой верхней одежды, включая верхний трикотаж.</w:t>
      </w:r>
      <w:proofErr w:type="gramEnd"/>
      <w:r w:rsidRPr="00B16262">
        <w:rPr>
          <w:color w:val="000000"/>
        </w:rPr>
        <w:t xml:space="preserve"> В эту позицию включаются розничная продажа верхней одежды из искусственного меха и комбинированной с другими материалами (кожей, тканей).</w:t>
      </w:r>
    </w:p>
    <w:p w:rsidR="00604BFE" w:rsidRPr="00B16262" w:rsidRDefault="00604BFE" w:rsidP="00604BFE">
      <w:pPr>
        <w:ind w:firstLine="709"/>
        <w:jc w:val="both"/>
        <w:rPr>
          <w:color w:val="000000"/>
        </w:rPr>
      </w:pPr>
      <w:r w:rsidRPr="00B16262">
        <w:rPr>
          <w:b/>
          <w:color w:val="000000"/>
        </w:rPr>
        <w:t>По</w:t>
      </w:r>
      <w:r w:rsidRPr="00B16262">
        <w:rPr>
          <w:color w:val="000000"/>
        </w:rPr>
        <w:t xml:space="preserve"> </w:t>
      </w:r>
      <w:r w:rsidRPr="00B16262">
        <w:rPr>
          <w:b/>
          <w:color w:val="000000"/>
        </w:rPr>
        <w:t>строке 115 «Изделия из меха»</w:t>
      </w:r>
      <w:r w:rsidRPr="00B16262">
        <w:rPr>
          <w:color w:val="000000"/>
          <w:sz w:val="20"/>
        </w:rPr>
        <w:t xml:space="preserve"> </w:t>
      </w:r>
      <w:r w:rsidRPr="00B16262">
        <w:rPr>
          <w:color w:val="000000"/>
        </w:rPr>
        <w:t xml:space="preserve">отражаются данные о розничной продаже одежды из меха, включая принадлежности (муфты, воротники и так далее), кроме изделий у которых мех является отделкой (воротник, отвороты, манжеты и так далее), а также  головных уборов, обуви, перчаток, игрушек из натурального меха. В эту позицию не включаются изделия из искусственного меха. </w:t>
      </w:r>
    </w:p>
    <w:p w:rsidR="00604BFE" w:rsidRPr="00B16262" w:rsidRDefault="00604BFE" w:rsidP="00604BFE">
      <w:pPr>
        <w:ind w:firstLine="709"/>
        <w:jc w:val="both"/>
        <w:rPr>
          <w:color w:val="000000"/>
        </w:rPr>
      </w:pPr>
      <w:r w:rsidRPr="00B16262">
        <w:rPr>
          <w:b/>
          <w:color w:val="000000"/>
        </w:rPr>
        <w:t>По</w:t>
      </w:r>
      <w:r w:rsidRPr="00B16262">
        <w:rPr>
          <w:color w:val="000000"/>
        </w:rPr>
        <w:t xml:space="preserve">  </w:t>
      </w:r>
      <w:r w:rsidRPr="00B16262">
        <w:rPr>
          <w:b/>
          <w:color w:val="000000"/>
        </w:rPr>
        <w:t>строке 125 «Аксессуары одежды»</w:t>
      </w:r>
      <w:r w:rsidRPr="00B16262">
        <w:rPr>
          <w:color w:val="000000"/>
        </w:rPr>
        <w:t xml:space="preserve"> отражаются данные о розничной продаже перчаток, галстуков, шарфов, ремней, подтяжек. В эту позицию включается розничная продажа головных уборов, муфт, горжет, перчаток, рукавиц из искусственного и комбинированного меха</w:t>
      </w:r>
      <w:r w:rsidRPr="00B16262">
        <w:rPr>
          <w:rFonts w:ascii="Calibri" w:eastAsia="Calibri" w:hAnsi="Calibri"/>
          <w:i/>
          <w:color w:val="000000"/>
          <w:sz w:val="28"/>
          <w:lang w:eastAsia="en-US"/>
        </w:rPr>
        <w:t>.</w:t>
      </w:r>
    </w:p>
    <w:p w:rsidR="00604BFE" w:rsidRPr="00B16262" w:rsidRDefault="00604BFE" w:rsidP="00604BFE">
      <w:pPr>
        <w:ind w:firstLine="709"/>
        <w:jc w:val="both"/>
        <w:rPr>
          <w:color w:val="000000"/>
        </w:rPr>
      </w:pPr>
      <w:r w:rsidRPr="00B16262">
        <w:rPr>
          <w:b/>
          <w:color w:val="000000"/>
        </w:rPr>
        <w:lastRenderedPageBreak/>
        <w:t>По</w:t>
      </w:r>
      <w:r w:rsidRPr="00B16262">
        <w:rPr>
          <w:color w:val="000000"/>
        </w:rPr>
        <w:t xml:space="preserve"> </w:t>
      </w:r>
      <w:r w:rsidRPr="00B16262">
        <w:rPr>
          <w:b/>
          <w:color w:val="000000"/>
        </w:rPr>
        <w:t>строке 126 «Обувь»</w:t>
      </w:r>
      <w:r w:rsidRPr="00B16262">
        <w:rPr>
          <w:color w:val="000000"/>
        </w:rPr>
        <w:t xml:space="preserve"> отражаются данные о розничной продаже мужской, женской и детской обуви из любого материала и разного назначения, кроме специальной спортивной обуви, такой как лыжные ботинки, футбольные бутсы, ботинки с прикрепленными коньками – </w:t>
      </w:r>
      <w:proofErr w:type="gramStart"/>
      <w:r w:rsidRPr="00B16262">
        <w:rPr>
          <w:color w:val="000000"/>
        </w:rPr>
        <w:t>см</w:t>
      </w:r>
      <w:proofErr w:type="gramEnd"/>
      <w:r w:rsidRPr="00B16262">
        <w:rPr>
          <w:color w:val="000000"/>
        </w:rPr>
        <w:t xml:space="preserve">. 47.64. </w:t>
      </w:r>
    </w:p>
    <w:p w:rsidR="00604BFE" w:rsidRPr="00B16262" w:rsidRDefault="00604BFE" w:rsidP="00604BFE">
      <w:pPr>
        <w:ind w:firstLine="709"/>
        <w:jc w:val="both"/>
        <w:rPr>
          <w:color w:val="000000"/>
        </w:rPr>
      </w:pPr>
      <w:r w:rsidRPr="00B16262">
        <w:rPr>
          <w:b/>
          <w:color w:val="000000"/>
        </w:rPr>
        <w:t>По</w:t>
      </w:r>
      <w:r w:rsidRPr="00B16262">
        <w:rPr>
          <w:color w:val="000000"/>
        </w:rPr>
        <w:t xml:space="preserve"> </w:t>
      </w:r>
      <w:r w:rsidRPr="00B16262">
        <w:rPr>
          <w:b/>
          <w:color w:val="000000"/>
        </w:rPr>
        <w:t xml:space="preserve">строке 132 «Изделия из кожи и дорожные принадлежности» </w:t>
      </w:r>
      <w:r w:rsidRPr="00B16262">
        <w:rPr>
          <w:color w:val="000000"/>
        </w:rPr>
        <w:t xml:space="preserve">отражаются данные о розничной продаже чемоданов, сумок, аналогичных дорожных принадлежностей, шорно-седельных изделий и прочих изделий из кожи и других материалов, кроме кожаной обуви – </w:t>
      </w:r>
      <w:proofErr w:type="gramStart"/>
      <w:r w:rsidRPr="00B16262">
        <w:rPr>
          <w:color w:val="000000"/>
        </w:rPr>
        <w:t>см</w:t>
      </w:r>
      <w:proofErr w:type="gramEnd"/>
      <w:r w:rsidRPr="00B16262">
        <w:rPr>
          <w:color w:val="000000"/>
        </w:rPr>
        <w:t>. 47.72.10.001.АГ и одежды из кожи – см. 47.71.40.000.</w:t>
      </w:r>
    </w:p>
    <w:p w:rsidR="00604BFE" w:rsidRPr="00B16262" w:rsidRDefault="00604BFE" w:rsidP="00604BFE">
      <w:pPr>
        <w:ind w:firstLine="709"/>
        <w:jc w:val="both"/>
        <w:rPr>
          <w:color w:val="000000"/>
        </w:rPr>
      </w:pPr>
      <w:proofErr w:type="gramStart"/>
      <w:r w:rsidRPr="00B16262">
        <w:rPr>
          <w:b/>
          <w:color w:val="000000"/>
        </w:rPr>
        <w:t>По</w:t>
      </w:r>
      <w:r w:rsidRPr="00B16262">
        <w:rPr>
          <w:color w:val="000000"/>
        </w:rPr>
        <w:t xml:space="preserve"> </w:t>
      </w:r>
      <w:r w:rsidRPr="00B16262">
        <w:rPr>
          <w:b/>
          <w:color w:val="000000"/>
        </w:rPr>
        <w:t xml:space="preserve">строке 133 «Мебель» </w:t>
      </w:r>
      <w:r w:rsidRPr="00B16262">
        <w:rPr>
          <w:color w:val="000000"/>
        </w:rPr>
        <w:t>отражаются данные о розничной продаже бытовой мебели для комнат (спальни, гостиные, столовые), стульев и прочей мебели для сиденья; кухонной (кроме встроенной), дачной, походной, детской мебели, мебели для ванной, прихожей и прочего (кроме офисной – см. 47.41.50.000).</w:t>
      </w:r>
      <w:proofErr w:type="gramEnd"/>
    </w:p>
    <w:p w:rsidR="00604BFE" w:rsidRPr="00B16262" w:rsidRDefault="00604BFE" w:rsidP="00604BFE">
      <w:pPr>
        <w:ind w:firstLine="709"/>
        <w:jc w:val="both"/>
        <w:rPr>
          <w:color w:val="000000"/>
        </w:rPr>
      </w:pPr>
      <w:proofErr w:type="gramStart"/>
      <w:r w:rsidRPr="00B16262">
        <w:rPr>
          <w:b/>
          <w:color w:val="000000"/>
        </w:rPr>
        <w:t>По</w:t>
      </w:r>
      <w:r w:rsidRPr="00B16262">
        <w:rPr>
          <w:color w:val="000000"/>
        </w:rPr>
        <w:t xml:space="preserve"> </w:t>
      </w:r>
      <w:r w:rsidRPr="00B16262">
        <w:rPr>
          <w:b/>
          <w:color w:val="000000"/>
        </w:rPr>
        <w:t>строке 135 «Домашняя утварь, ножевые изделия, посуда, изделия из стекла и керамики, в том числе из фарфора и фаянса»</w:t>
      </w:r>
      <w:r w:rsidRPr="00B16262">
        <w:rPr>
          <w:color w:val="000000"/>
        </w:rPr>
        <w:t xml:space="preserve"> отражаются данные о розничной продаже бытовых металлоизделий (изделий хозяйственного назначения, ножевых изделий), посуды, изделий из стекла, фарфора и фаянса, используемых для сервировки стола, для кухни, как туалетные принадлежности, для украшения интерьеров и для подобных целей, хозяйственных изделий и украшений из</w:t>
      </w:r>
      <w:proofErr w:type="gramEnd"/>
      <w:r w:rsidRPr="00B16262">
        <w:rPr>
          <w:color w:val="000000"/>
        </w:rPr>
        <w:t xml:space="preserve"> керамики.</w:t>
      </w:r>
    </w:p>
    <w:p w:rsidR="00604BFE" w:rsidRPr="00B16262" w:rsidRDefault="00604BFE" w:rsidP="00604BFE">
      <w:pPr>
        <w:ind w:firstLine="709"/>
        <w:jc w:val="both"/>
        <w:rPr>
          <w:color w:val="000000"/>
        </w:rPr>
      </w:pPr>
      <w:r w:rsidRPr="00B16262">
        <w:rPr>
          <w:b/>
          <w:color w:val="000000"/>
        </w:rPr>
        <w:t>По</w:t>
      </w:r>
      <w:r w:rsidRPr="00B16262">
        <w:rPr>
          <w:color w:val="000000"/>
        </w:rPr>
        <w:t xml:space="preserve">  </w:t>
      </w:r>
      <w:r w:rsidRPr="00B16262">
        <w:rPr>
          <w:b/>
          <w:color w:val="000000"/>
        </w:rPr>
        <w:t>строке 142 «Портьеры, тюлевые занавеси»</w:t>
      </w:r>
      <w:r w:rsidRPr="00B16262">
        <w:rPr>
          <w:color w:val="000000"/>
        </w:rPr>
        <w:t xml:space="preserve"> отражаются данные о розничной продаже готовых текстильных изделий для домашнего хозяйства, например, портьер, драпировок, занавесей.</w:t>
      </w:r>
    </w:p>
    <w:p w:rsidR="00604BFE" w:rsidRPr="00B16262" w:rsidRDefault="00604BFE" w:rsidP="00604BFE">
      <w:pPr>
        <w:ind w:firstLine="709"/>
        <w:jc w:val="both"/>
        <w:rPr>
          <w:color w:val="000000"/>
        </w:rPr>
      </w:pPr>
      <w:r w:rsidRPr="00B16262">
        <w:rPr>
          <w:b/>
          <w:color w:val="000000"/>
        </w:rPr>
        <w:t>По</w:t>
      </w:r>
      <w:r w:rsidRPr="00B16262">
        <w:rPr>
          <w:color w:val="000000"/>
        </w:rPr>
        <w:t xml:space="preserve">  </w:t>
      </w:r>
      <w:r w:rsidRPr="00B16262">
        <w:rPr>
          <w:b/>
          <w:color w:val="000000"/>
        </w:rPr>
        <w:t>строке 145 «Бытовые электротовары»</w:t>
      </w:r>
      <w:r w:rsidRPr="00B16262">
        <w:rPr>
          <w:color w:val="000000"/>
        </w:rPr>
        <w:t xml:space="preserve"> отражаются данные о розничной продаже электрических бытовых приборов (холодильники и морозильники, посудомоечные машины, бытовые стиральные и сушильные машины, бытовое оборудование для приготовления пищи и нагревательные устройства, швейные машины, пылесосы и прочее), бытовых </w:t>
      </w:r>
      <w:proofErr w:type="spellStart"/>
      <w:r w:rsidRPr="00B16262">
        <w:rPr>
          <w:color w:val="000000"/>
        </w:rPr>
        <w:t>электроустановочных</w:t>
      </w:r>
      <w:proofErr w:type="spellEnd"/>
      <w:r w:rsidRPr="00B16262">
        <w:rPr>
          <w:color w:val="000000"/>
        </w:rPr>
        <w:t xml:space="preserve"> изделий  (выключатели, переключатели и прочее). </w:t>
      </w:r>
    </w:p>
    <w:p w:rsidR="00604BFE" w:rsidRPr="00B16262" w:rsidRDefault="00604BFE" w:rsidP="00604BFE">
      <w:pPr>
        <w:ind w:firstLine="709"/>
        <w:jc w:val="both"/>
        <w:rPr>
          <w:color w:val="000000"/>
        </w:rPr>
      </w:pPr>
      <w:r w:rsidRPr="00B16262">
        <w:rPr>
          <w:b/>
          <w:color w:val="000000"/>
        </w:rPr>
        <w:t>По</w:t>
      </w:r>
      <w:r w:rsidRPr="00B16262">
        <w:rPr>
          <w:color w:val="000000"/>
        </w:rPr>
        <w:t xml:space="preserve"> </w:t>
      </w:r>
      <w:r w:rsidRPr="00B16262">
        <w:rPr>
          <w:b/>
          <w:color w:val="000000"/>
        </w:rPr>
        <w:t>строке 152 «Аудио- и видеотехника»</w:t>
      </w:r>
      <w:r w:rsidRPr="00B16262">
        <w:rPr>
          <w:color w:val="000000"/>
        </w:rPr>
        <w:t xml:space="preserve"> отражаются данные о розничной продаже телевизоров, радиоприемников, автомобильных радиоприемников, магнитофонов, видеомагнитофонов, видеокамер, домашних кинотеатров, систем с высокой точностью воспроизведения звука. </w:t>
      </w:r>
    </w:p>
    <w:p w:rsidR="00604BFE" w:rsidRPr="00B16262" w:rsidRDefault="00604BFE" w:rsidP="00604BFE">
      <w:pPr>
        <w:ind w:firstLine="709"/>
        <w:jc w:val="both"/>
        <w:rPr>
          <w:color w:val="000000"/>
        </w:rPr>
      </w:pPr>
      <w:r w:rsidRPr="00B16262">
        <w:rPr>
          <w:b/>
          <w:color w:val="000000"/>
        </w:rPr>
        <w:t>По</w:t>
      </w:r>
      <w:r w:rsidRPr="00B16262">
        <w:rPr>
          <w:color w:val="000000"/>
        </w:rPr>
        <w:t xml:space="preserve"> </w:t>
      </w:r>
      <w:r w:rsidRPr="00B16262">
        <w:rPr>
          <w:b/>
          <w:color w:val="000000"/>
        </w:rPr>
        <w:t>строке 160 «Материалы для остекления»</w:t>
      </w:r>
      <w:r w:rsidRPr="00B16262">
        <w:rPr>
          <w:color w:val="000000"/>
        </w:rPr>
        <w:t xml:space="preserve"> отражаются данные о розничной продаже листового стекла для строительства и прочих материалов для остекления. </w:t>
      </w:r>
    </w:p>
    <w:p w:rsidR="00604BFE" w:rsidRPr="00B16262" w:rsidRDefault="00604BFE" w:rsidP="00604BFE">
      <w:pPr>
        <w:ind w:firstLine="709"/>
        <w:jc w:val="both"/>
        <w:rPr>
          <w:color w:val="000000"/>
        </w:rPr>
      </w:pPr>
      <w:r w:rsidRPr="00B16262">
        <w:rPr>
          <w:b/>
          <w:color w:val="000000"/>
        </w:rPr>
        <w:t>По</w:t>
      </w:r>
      <w:r w:rsidRPr="00B16262">
        <w:rPr>
          <w:color w:val="000000"/>
        </w:rPr>
        <w:t xml:space="preserve"> </w:t>
      </w:r>
      <w:r w:rsidRPr="00B16262">
        <w:rPr>
          <w:b/>
          <w:color w:val="000000"/>
        </w:rPr>
        <w:t>строке 161 «Материалы и оборудование для изготовления поделок»</w:t>
      </w:r>
      <w:r w:rsidRPr="00B16262">
        <w:rPr>
          <w:color w:val="000000"/>
        </w:rPr>
        <w:t xml:space="preserve"> отражаются данные о розничной продаже  различных материалов, используемых для изготовления и ремонта поделок: дерева, бумаги, пластика, резины, стекла, химических материалов.</w:t>
      </w:r>
    </w:p>
    <w:p w:rsidR="00604BFE" w:rsidRPr="00B16262" w:rsidRDefault="00604BFE" w:rsidP="00604BFE">
      <w:pPr>
        <w:ind w:firstLine="709"/>
        <w:jc w:val="both"/>
        <w:rPr>
          <w:color w:val="000000"/>
        </w:rPr>
      </w:pPr>
      <w:r w:rsidRPr="00B16262">
        <w:rPr>
          <w:b/>
          <w:color w:val="000000"/>
        </w:rPr>
        <w:t>По</w:t>
      </w:r>
      <w:r w:rsidRPr="00B16262">
        <w:rPr>
          <w:color w:val="000000"/>
        </w:rPr>
        <w:t xml:space="preserve"> </w:t>
      </w:r>
      <w:r w:rsidRPr="00B16262">
        <w:rPr>
          <w:b/>
          <w:color w:val="000000"/>
        </w:rPr>
        <w:t>строке 163 «Прочие строительные материалы»</w:t>
      </w:r>
      <w:r w:rsidRPr="00B16262">
        <w:rPr>
          <w:color w:val="000000"/>
        </w:rPr>
        <w:t xml:space="preserve"> отражаются данные о розничной продаже лесоматериалов, кирпича, цемента, металлических и неметаллических строительных конструкций, сборных деревянных строений, в том числе дачных и садовых домиков, бань, </w:t>
      </w:r>
      <w:proofErr w:type="spellStart"/>
      <w:r w:rsidRPr="00B16262">
        <w:rPr>
          <w:color w:val="000000"/>
        </w:rPr>
        <w:t>хозблоков</w:t>
      </w:r>
      <w:proofErr w:type="spellEnd"/>
      <w:r w:rsidRPr="00B16262">
        <w:rPr>
          <w:color w:val="000000"/>
        </w:rPr>
        <w:t>, теплиц.</w:t>
      </w:r>
    </w:p>
    <w:p w:rsidR="00604BFE" w:rsidRPr="00B16262" w:rsidRDefault="00604BFE" w:rsidP="00604BFE">
      <w:pPr>
        <w:ind w:firstLine="709"/>
        <w:jc w:val="both"/>
        <w:rPr>
          <w:color w:val="000000"/>
        </w:rPr>
      </w:pPr>
      <w:r w:rsidRPr="00B16262">
        <w:rPr>
          <w:b/>
          <w:color w:val="000000"/>
        </w:rPr>
        <w:t>По</w:t>
      </w:r>
      <w:r w:rsidRPr="00B16262">
        <w:rPr>
          <w:color w:val="000000"/>
        </w:rPr>
        <w:t xml:space="preserve"> </w:t>
      </w:r>
      <w:r w:rsidRPr="00B16262">
        <w:rPr>
          <w:b/>
          <w:color w:val="000000"/>
        </w:rPr>
        <w:t>строке 164 «Книги»</w:t>
      </w:r>
      <w:r w:rsidRPr="00B16262">
        <w:rPr>
          <w:color w:val="000000"/>
        </w:rPr>
        <w:t xml:space="preserve"> </w:t>
      </w:r>
      <w:r w:rsidRPr="00B16262">
        <w:rPr>
          <w:color w:val="000000"/>
          <w:spacing w:val="-2"/>
        </w:rPr>
        <w:t>отражаются данные о розничной продаже книг, без</w:t>
      </w:r>
      <w:r w:rsidRPr="00B16262">
        <w:rPr>
          <w:color w:val="000000"/>
        </w:rPr>
        <w:t xml:space="preserve"> нотных изданий – </w:t>
      </w:r>
      <w:proofErr w:type="gramStart"/>
      <w:r w:rsidRPr="00B16262">
        <w:rPr>
          <w:color w:val="000000"/>
        </w:rPr>
        <w:t>см</w:t>
      </w:r>
      <w:proofErr w:type="gramEnd"/>
      <w:r w:rsidRPr="00B16262">
        <w:rPr>
          <w:color w:val="000000"/>
        </w:rPr>
        <w:t xml:space="preserve">. 47.59.50.000, антикварных, букинистических книг – </w:t>
      </w:r>
      <w:r w:rsidRPr="00B16262">
        <w:rPr>
          <w:i/>
          <w:color w:val="000000"/>
        </w:rPr>
        <w:t xml:space="preserve"> </w:t>
      </w:r>
      <w:r w:rsidRPr="00B16262">
        <w:rPr>
          <w:color w:val="000000"/>
        </w:rPr>
        <w:t xml:space="preserve">см. 47.79.30.000. </w:t>
      </w:r>
    </w:p>
    <w:p w:rsidR="00604BFE" w:rsidRPr="00B16262" w:rsidRDefault="00604BFE" w:rsidP="00604BFE">
      <w:pPr>
        <w:ind w:firstLine="709"/>
        <w:jc w:val="both"/>
        <w:rPr>
          <w:color w:val="000000"/>
        </w:rPr>
      </w:pPr>
      <w:r w:rsidRPr="00B16262">
        <w:rPr>
          <w:b/>
          <w:color w:val="000000"/>
        </w:rPr>
        <w:t>По</w:t>
      </w:r>
      <w:r w:rsidRPr="00B16262">
        <w:rPr>
          <w:color w:val="000000"/>
        </w:rPr>
        <w:t xml:space="preserve">  </w:t>
      </w:r>
      <w:r w:rsidRPr="00B16262">
        <w:rPr>
          <w:b/>
          <w:color w:val="000000"/>
        </w:rPr>
        <w:t>строке 165 «Газеты и журналы»</w:t>
      </w:r>
      <w:r w:rsidRPr="00B16262">
        <w:rPr>
          <w:color w:val="000000"/>
        </w:rPr>
        <w:t xml:space="preserve"> отражаются данные о розничной продаже газет, журналов, других периодических изданий и прочей печатной продукции. </w:t>
      </w:r>
    </w:p>
    <w:p w:rsidR="00604BFE" w:rsidRPr="00B16262" w:rsidRDefault="00604BFE" w:rsidP="00604BFE">
      <w:pPr>
        <w:ind w:firstLine="709"/>
        <w:jc w:val="both"/>
        <w:rPr>
          <w:color w:val="000000"/>
        </w:rPr>
      </w:pPr>
      <w:r w:rsidRPr="00B16262">
        <w:rPr>
          <w:b/>
          <w:color w:val="000000"/>
        </w:rPr>
        <w:t>По</w:t>
      </w:r>
      <w:r w:rsidRPr="00B16262">
        <w:rPr>
          <w:color w:val="000000"/>
        </w:rPr>
        <w:t xml:space="preserve"> </w:t>
      </w:r>
      <w:r w:rsidRPr="00B16262">
        <w:rPr>
          <w:b/>
          <w:color w:val="000000"/>
        </w:rPr>
        <w:t>строке 166 «Писчебумажные и канцелярские товары»</w:t>
      </w:r>
      <w:r w:rsidRPr="00B16262">
        <w:rPr>
          <w:color w:val="000000"/>
        </w:rPr>
        <w:t xml:space="preserve"> отражаются данные о розничной продаже бумаги, изделий из бумаги и картона, ручек, карандашей, чернил и прочее.</w:t>
      </w:r>
    </w:p>
    <w:p w:rsidR="00604BFE" w:rsidRPr="00B16262" w:rsidRDefault="00604BFE" w:rsidP="00604BFE">
      <w:pPr>
        <w:ind w:firstLine="709"/>
        <w:jc w:val="both"/>
        <w:rPr>
          <w:color w:val="000000"/>
        </w:rPr>
      </w:pPr>
      <w:r w:rsidRPr="00B16262">
        <w:rPr>
          <w:b/>
          <w:color w:val="000000"/>
        </w:rPr>
        <w:t>По</w:t>
      </w:r>
      <w:r w:rsidRPr="00B16262">
        <w:rPr>
          <w:color w:val="000000"/>
        </w:rPr>
        <w:t xml:space="preserve">  </w:t>
      </w:r>
      <w:r w:rsidRPr="00B16262">
        <w:rPr>
          <w:b/>
          <w:color w:val="000000"/>
        </w:rPr>
        <w:t>строке 167 «Офисные машины, оборудование»</w:t>
      </w:r>
      <w:r w:rsidRPr="00B16262">
        <w:rPr>
          <w:color w:val="000000"/>
        </w:rPr>
        <w:t xml:space="preserve"> отражаются данные о розничной продаже офисных машин и оборудования, счетных машин и оборудования.</w:t>
      </w:r>
    </w:p>
    <w:p w:rsidR="00604BFE" w:rsidRPr="00B16262" w:rsidRDefault="00604BFE" w:rsidP="00604BFE">
      <w:pPr>
        <w:ind w:firstLine="709"/>
        <w:jc w:val="both"/>
        <w:rPr>
          <w:color w:val="000000"/>
        </w:rPr>
      </w:pPr>
      <w:r w:rsidRPr="00B16262">
        <w:rPr>
          <w:b/>
          <w:color w:val="000000"/>
        </w:rPr>
        <w:lastRenderedPageBreak/>
        <w:t>По</w:t>
      </w:r>
      <w:r w:rsidRPr="00B16262">
        <w:rPr>
          <w:color w:val="000000"/>
        </w:rPr>
        <w:t xml:space="preserve">  </w:t>
      </w:r>
      <w:r w:rsidRPr="00B16262">
        <w:rPr>
          <w:b/>
          <w:color w:val="000000"/>
        </w:rPr>
        <w:t>строке 169 «Компьютеры, периферийные устройства к ним и программное обеспечение»</w:t>
      </w:r>
      <w:r w:rsidRPr="00B16262">
        <w:rPr>
          <w:color w:val="000000"/>
        </w:rPr>
        <w:t xml:space="preserve"> отражаются данные о розничной продаже компьютерами,  периферийными устройствами к ним, программным обеспечением. </w:t>
      </w:r>
    </w:p>
    <w:p w:rsidR="00604BFE" w:rsidRPr="00B16262" w:rsidRDefault="00604BFE" w:rsidP="00604BFE">
      <w:pPr>
        <w:ind w:firstLine="709"/>
        <w:jc w:val="both"/>
        <w:rPr>
          <w:color w:val="000000"/>
        </w:rPr>
      </w:pPr>
      <w:r w:rsidRPr="00B16262">
        <w:rPr>
          <w:b/>
          <w:color w:val="000000"/>
        </w:rPr>
        <w:t>По</w:t>
      </w:r>
      <w:r w:rsidRPr="00B16262">
        <w:rPr>
          <w:color w:val="000000"/>
        </w:rPr>
        <w:t xml:space="preserve">  </w:t>
      </w:r>
      <w:r w:rsidRPr="00B16262">
        <w:rPr>
          <w:b/>
          <w:color w:val="000000"/>
        </w:rPr>
        <w:t xml:space="preserve">строке 170 «Компьютеры» </w:t>
      </w:r>
      <w:r w:rsidRPr="00B16262">
        <w:rPr>
          <w:color w:val="000000"/>
        </w:rPr>
        <w:t xml:space="preserve">отражаются данные о розничной продаже компьютеров, включая </w:t>
      </w:r>
      <w:proofErr w:type="spellStart"/>
      <w:r w:rsidRPr="00B16262">
        <w:rPr>
          <w:color w:val="000000"/>
        </w:rPr>
        <w:t>планшетники</w:t>
      </w:r>
      <w:proofErr w:type="spellEnd"/>
      <w:r w:rsidRPr="00B16262">
        <w:rPr>
          <w:color w:val="000000"/>
        </w:rPr>
        <w:t xml:space="preserve"> (</w:t>
      </w:r>
      <w:proofErr w:type="spellStart"/>
      <w:r w:rsidRPr="00B16262">
        <w:rPr>
          <w:color w:val="000000"/>
          <w:lang w:val="en-US"/>
        </w:rPr>
        <w:t>iPad</w:t>
      </w:r>
      <w:proofErr w:type="spellEnd"/>
      <w:r w:rsidRPr="00B16262">
        <w:rPr>
          <w:color w:val="000000"/>
        </w:rPr>
        <w:t xml:space="preserve">), ноутбуки, </w:t>
      </w:r>
      <w:proofErr w:type="spellStart"/>
      <w:r w:rsidRPr="00B16262">
        <w:rPr>
          <w:color w:val="000000"/>
        </w:rPr>
        <w:t>нетбуки</w:t>
      </w:r>
      <w:proofErr w:type="spellEnd"/>
      <w:r w:rsidRPr="00B16262">
        <w:rPr>
          <w:color w:val="000000"/>
        </w:rPr>
        <w:t>.</w:t>
      </w:r>
    </w:p>
    <w:p w:rsidR="00604BFE" w:rsidRPr="00B16262" w:rsidRDefault="00604BFE" w:rsidP="00604BFE">
      <w:pPr>
        <w:ind w:firstLine="709"/>
        <w:jc w:val="both"/>
        <w:rPr>
          <w:color w:val="000000"/>
        </w:rPr>
      </w:pPr>
      <w:proofErr w:type="gramStart"/>
      <w:r w:rsidRPr="00B16262">
        <w:rPr>
          <w:b/>
          <w:color w:val="000000"/>
        </w:rPr>
        <w:t>По</w:t>
      </w:r>
      <w:r w:rsidRPr="00B16262">
        <w:rPr>
          <w:color w:val="000000"/>
        </w:rPr>
        <w:t xml:space="preserve"> </w:t>
      </w:r>
      <w:r w:rsidRPr="00B16262">
        <w:rPr>
          <w:b/>
          <w:color w:val="000000"/>
          <w:szCs w:val="24"/>
        </w:rPr>
        <w:t>строке 171 «</w:t>
      </w:r>
      <w:r w:rsidRPr="00B16262">
        <w:rPr>
          <w:b/>
          <w:color w:val="000000"/>
        </w:rPr>
        <w:t>Периферийные устройства»</w:t>
      </w:r>
      <w:r w:rsidRPr="00B16262">
        <w:rPr>
          <w:color w:val="000000"/>
        </w:rPr>
        <w:t xml:space="preserve"> отражаются данные о розничной продаже мониторов, принтеров, акустических систем, мыши, клавиатуры, </w:t>
      </w:r>
      <w:proofErr w:type="spellStart"/>
      <w:r w:rsidRPr="00B16262">
        <w:rPr>
          <w:color w:val="000000"/>
        </w:rPr>
        <w:t>тачпадов</w:t>
      </w:r>
      <w:proofErr w:type="spellEnd"/>
      <w:r w:rsidRPr="00B16262">
        <w:rPr>
          <w:color w:val="000000"/>
        </w:rPr>
        <w:t xml:space="preserve">, сенсорных экранов, микрофонов, сканеров, </w:t>
      </w:r>
      <w:proofErr w:type="spellStart"/>
      <w:r w:rsidRPr="00B16262">
        <w:rPr>
          <w:color w:val="000000"/>
        </w:rPr>
        <w:t>веб-камер</w:t>
      </w:r>
      <w:proofErr w:type="spellEnd"/>
      <w:r w:rsidRPr="00B16262">
        <w:rPr>
          <w:color w:val="000000"/>
        </w:rPr>
        <w:t xml:space="preserve">, устройств захвата видео, </w:t>
      </w:r>
      <w:proofErr w:type="spellStart"/>
      <w:r w:rsidRPr="00B16262">
        <w:rPr>
          <w:color w:val="000000"/>
        </w:rPr>
        <w:t>ТВ-тюнеров</w:t>
      </w:r>
      <w:proofErr w:type="spellEnd"/>
      <w:r w:rsidRPr="00B16262">
        <w:rPr>
          <w:color w:val="000000"/>
        </w:rPr>
        <w:t xml:space="preserve">, устройств, служащих для накопления информации, обрабатываемой компьютером (НЖМД, НГМД, USB - </w:t>
      </w:r>
      <w:proofErr w:type="spellStart"/>
      <w:r w:rsidRPr="00B16262">
        <w:rPr>
          <w:color w:val="000000"/>
        </w:rPr>
        <w:t>флеш</w:t>
      </w:r>
      <w:proofErr w:type="spellEnd"/>
      <w:r w:rsidRPr="00B16262">
        <w:rPr>
          <w:color w:val="000000"/>
        </w:rPr>
        <w:t xml:space="preserve"> - накопитель).</w:t>
      </w:r>
      <w:proofErr w:type="gramEnd"/>
    </w:p>
    <w:p w:rsidR="00604BFE" w:rsidRPr="00B16262" w:rsidRDefault="00604BFE" w:rsidP="00604BFE">
      <w:pPr>
        <w:ind w:firstLine="709"/>
        <w:jc w:val="both"/>
        <w:rPr>
          <w:color w:val="000000"/>
        </w:rPr>
      </w:pPr>
      <w:proofErr w:type="gramStart"/>
      <w:r w:rsidRPr="00B16262">
        <w:rPr>
          <w:b/>
          <w:color w:val="000000"/>
        </w:rPr>
        <w:t>По</w:t>
      </w:r>
      <w:r w:rsidRPr="00B16262">
        <w:rPr>
          <w:color w:val="000000"/>
        </w:rPr>
        <w:t xml:space="preserve">  </w:t>
      </w:r>
      <w:r w:rsidRPr="00B16262">
        <w:rPr>
          <w:b/>
          <w:color w:val="000000"/>
        </w:rPr>
        <w:t>строке 173 «Фотоаппаратура, оптические приборы и средства измерения, кроме очков»</w:t>
      </w:r>
      <w:r w:rsidRPr="00B16262">
        <w:rPr>
          <w:color w:val="000000"/>
        </w:rPr>
        <w:t xml:space="preserve"> отражаются данные о розничной продаже фотоаппаратов, объективов, вспышек, карт памяти, штативов, светофильтров, </w:t>
      </w:r>
      <w:proofErr w:type="spellStart"/>
      <w:r w:rsidRPr="00B16262">
        <w:rPr>
          <w:color w:val="000000"/>
        </w:rPr>
        <w:t>фоторамок</w:t>
      </w:r>
      <w:proofErr w:type="spellEnd"/>
      <w:r w:rsidRPr="00B16262">
        <w:rPr>
          <w:color w:val="000000"/>
        </w:rPr>
        <w:t xml:space="preserve"> цифровых, аккумуляторов, зарядных устройств, фотопленок.</w:t>
      </w:r>
      <w:proofErr w:type="gramEnd"/>
    </w:p>
    <w:p w:rsidR="00604BFE" w:rsidRPr="00B16262" w:rsidRDefault="00604BFE" w:rsidP="00604BFE">
      <w:pPr>
        <w:ind w:firstLine="709"/>
        <w:jc w:val="both"/>
        <w:rPr>
          <w:color w:val="000000"/>
        </w:rPr>
      </w:pPr>
      <w:r w:rsidRPr="00B16262">
        <w:rPr>
          <w:b/>
          <w:color w:val="000000"/>
        </w:rPr>
        <w:t>По</w:t>
      </w:r>
      <w:r w:rsidRPr="00B16262">
        <w:rPr>
          <w:color w:val="000000"/>
        </w:rPr>
        <w:t xml:space="preserve">  </w:t>
      </w:r>
      <w:r w:rsidRPr="00B16262">
        <w:rPr>
          <w:b/>
          <w:color w:val="000000"/>
        </w:rPr>
        <w:t>строке 175 «Мобильные телефоны»</w:t>
      </w:r>
      <w:r w:rsidRPr="00B16262">
        <w:rPr>
          <w:color w:val="000000"/>
        </w:rPr>
        <w:t xml:space="preserve"> отражаются данные о розничной продаже мобильных телефонов, включая </w:t>
      </w:r>
      <w:proofErr w:type="spellStart"/>
      <w:r w:rsidRPr="00B16262">
        <w:rPr>
          <w:color w:val="000000"/>
          <w:lang w:val="en-US"/>
        </w:rPr>
        <w:t>iPhone</w:t>
      </w:r>
      <w:proofErr w:type="spellEnd"/>
      <w:r w:rsidRPr="00B16262">
        <w:rPr>
          <w:color w:val="000000"/>
        </w:rPr>
        <w:t>, смартфоны.</w:t>
      </w:r>
    </w:p>
    <w:p w:rsidR="00604BFE" w:rsidRPr="00B16262" w:rsidRDefault="00604BFE" w:rsidP="00604BFE">
      <w:pPr>
        <w:ind w:firstLine="709"/>
        <w:jc w:val="both"/>
        <w:rPr>
          <w:color w:val="000000"/>
        </w:rPr>
      </w:pPr>
      <w:r w:rsidRPr="00B16262">
        <w:rPr>
          <w:b/>
          <w:color w:val="000000"/>
        </w:rPr>
        <w:t>По</w:t>
      </w:r>
      <w:r w:rsidRPr="00B16262">
        <w:rPr>
          <w:color w:val="000000"/>
        </w:rPr>
        <w:t xml:space="preserve">  </w:t>
      </w:r>
      <w:r w:rsidRPr="00B16262">
        <w:rPr>
          <w:b/>
          <w:color w:val="000000"/>
        </w:rPr>
        <w:t>строке 176 «Часы и ювелирные изделия»</w:t>
      </w:r>
      <w:r w:rsidRPr="00B16262">
        <w:rPr>
          <w:color w:val="000000"/>
        </w:rPr>
        <w:t xml:space="preserve"> отражаются данные о розничной продаже часов, ювелирных изделий как из драгоценных металлов и камней, так и  из недрагоценных материалов.</w:t>
      </w:r>
    </w:p>
    <w:p w:rsidR="00604BFE" w:rsidRPr="00B16262" w:rsidRDefault="00604BFE" w:rsidP="00604BFE">
      <w:pPr>
        <w:ind w:firstLine="709"/>
        <w:jc w:val="both"/>
        <w:rPr>
          <w:color w:val="000000"/>
        </w:rPr>
      </w:pPr>
      <w:proofErr w:type="gramStart"/>
      <w:r w:rsidRPr="00B16262">
        <w:rPr>
          <w:b/>
          <w:color w:val="000000"/>
        </w:rPr>
        <w:t>По</w:t>
      </w:r>
      <w:r w:rsidRPr="00B16262">
        <w:rPr>
          <w:color w:val="000000"/>
        </w:rPr>
        <w:t xml:space="preserve"> </w:t>
      </w:r>
      <w:r w:rsidRPr="00B16262">
        <w:rPr>
          <w:b/>
          <w:color w:val="000000"/>
        </w:rPr>
        <w:t>строке 178 «Спортивное оборудование и спортивные товары»</w:t>
      </w:r>
      <w:r w:rsidRPr="00B16262">
        <w:rPr>
          <w:color w:val="000000"/>
        </w:rPr>
        <w:t xml:space="preserve"> отражаются данные о розничной продаже спортивных товаров (лыжный инвентарь, инвентарь для водного спорта, принадлежности для спортивного рыболовства и охоты, снаряды и инвентарь для занятий физкультурой, легкой атлетикой, прочими видами спорта или для игр на открытом воздухе), специальной спортивной обуви (лыжные ботинки, футбольные бутсы, ботинки с прикрепленными коньками), туристского снаряжения, велосипедов, спортивных и</w:t>
      </w:r>
      <w:proofErr w:type="gramEnd"/>
      <w:r w:rsidRPr="00B16262">
        <w:rPr>
          <w:color w:val="000000"/>
        </w:rPr>
        <w:t xml:space="preserve"> прогулочных яхт, лодок и прочее.</w:t>
      </w:r>
    </w:p>
    <w:p w:rsidR="00604BFE" w:rsidRPr="00B16262" w:rsidRDefault="00604BFE" w:rsidP="00604BFE">
      <w:pPr>
        <w:ind w:firstLine="709"/>
        <w:jc w:val="both"/>
        <w:rPr>
          <w:color w:val="000000"/>
        </w:rPr>
      </w:pPr>
      <w:proofErr w:type="gramStart"/>
      <w:r w:rsidRPr="00B16262">
        <w:rPr>
          <w:b/>
          <w:color w:val="000000"/>
        </w:rPr>
        <w:t>По</w:t>
      </w:r>
      <w:r w:rsidRPr="00B16262">
        <w:rPr>
          <w:color w:val="000000"/>
        </w:rPr>
        <w:t xml:space="preserve"> </w:t>
      </w:r>
      <w:r w:rsidRPr="00B16262">
        <w:rPr>
          <w:b/>
          <w:color w:val="000000"/>
        </w:rPr>
        <w:t>строке 181 «Прочие непродовольственные товары, не включенные в вышеприведенные группировки»</w:t>
      </w:r>
      <w:r w:rsidRPr="00B16262">
        <w:rPr>
          <w:color w:val="000000"/>
        </w:rPr>
        <w:t xml:space="preserve"> отражаются данные о розничной продаже товаров бытовой химии,  синтетических чистящих и моющих средств, обоев, напольных покрытий, ковров и ковровых изделий, цветов и прочих растений, сувениров из искусственного и комбинированного меха, семян и удобрений, домашних животных и кормов для них, сувениров, изделий народных художественных промыслов, предметов культового и религиозного назначения</w:t>
      </w:r>
      <w:proofErr w:type="gramEnd"/>
      <w:r w:rsidRPr="00B16262">
        <w:rPr>
          <w:color w:val="000000"/>
        </w:rPr>
        <w:t xml:space="preserve">, похоронных принадлежностей, бытового жидкого котельного топлива, газа в баллонах, угля, древесного топлива, коллекционных почтовых марок и монет, произведений искусства и прочих непродовольственных товаров, не включенных в другие группировки. </w:t>
      </w:r>
    </w:p>
    <w:p w:rsidR="00604BFE" w:rsidRPr="00B16262" w:rsidRDefault="00604BFE" w:rsidP="00604BFE">
      <w:pPr>
        <w:ind w:firstLine="709"/>
        <w:jc w:val="both"/>
        <w:rPr>
          <w:color w:val="000000"/>
        </w:rPr>
      </w:pPr>
      <w:r w:rsidRPr="00B16262">
        <w:rPr>
          <w:b/>
          <w:color w:val="000000"/>
        </w:rPr>
        <w:t>По</w:t>
      </w:r>
      <w:r w:rsidRPr="00B16262">
        <w:rPr>
          <w:color w:val="000000"/>
        </w:rPr>
        <w:t xml:space="preserve"> </w:t>
      </w:r>
      <w:r w:rsidRPr="00B16262">
        <w:rPr>
          <w:b/>
          <w:color w:val="000000"/>
        </w:rPr>
        <w:t>строке 185 «Товары, бывшие в употреблении»</w:t>
      </w:r>
      <w:r w:rsidRPr="00B16262">
        <w:rPr>
          <w:color w:val="000000"/>
        </w:rPr>
        <w:t xml:space="preserve"> отражаются данные о розничной продаже предметов антиквариата (книг, мебели и прочих), букинистических книг, одежды, предметов длительного пользования и других товаров, бывших в употреблении.</w:t>
      </w:r>
    </w:p>
    <w:p w:rsidR="00604BFE" w:rsidRPr="00B16262" w:rsidRDefault="00604BFE" w:rsidP="00604BFE">
      <w:pPr>
        <w:spacing w:line="274" w:lineRule="exact"/>
        <w:ind w:firstLine="709"/>
        <w:jc w:val="both"/>
        <w:rPr>
          <w:color w:val="000000"/>
        </w:rPr>
      </w:pPr>
      <w:r w:rsidRPr="00B16262">
        <w:rPr>
          <w:color w:val="000000"/>
        </w:rPr>
        <w:t xml:space="preserve">11. </w:t>
      </w:r>
      <w:r w:rsidRPr="00B16262">
        <w:rPr>
          <w:b/>
          <w:color w:val="000000"/>
        </w:rPr>
        <w:t xml:space="preserve">В разделе 2.1 «Количество автозаправочных станций» </w:t>
      </w:r>
      <w:r w:rsidRPr="00B16262">
        <w:rPr>
          <w:color w:val="000000"/>
        </w:rPr>
        <w:t xml:space="preserve"> приводятся данные о количестве автозаправочных станций (АЗС) в единицах.</w:t>
      </w:r>
    </w:p>
    <w:p w:rsidR="00604BFE" w:rsidRPr="00B16262" w:rsidRDefault="00604BFE" w:rsidP="00604BFE">
      <w:pPr>
        <w:spacing w:line="274" w:lineRule="exact"/>
        <w:ind w:firstLine="709"/>
        <w:jc w:val="both"/>
        <w:rPr>
          <w:color w:val="000000"/>
        </w:rPr>
      </w:pPr>
      <w:r w:rsidRPr="00B16262">
        <w:rPr>
          <w:color w:val="000000"/>
        </w:rPr>
        <w:t>Автозаправочные станции (АЗС)</w:t>
      </w:r>
      <w:r w:rsidRPr="00B16262">
        <w:rPr>
          <w:color w:val="000000"/>
          <w:vertAlign w:val="superscript"/>
        </w:rPr>
        <w:t>*</w:t>
      </w:r>
      <w:r w:rsidRPr="00B16262">
        <w:rPr>
          <w:color w:val="000000"/>
        </w:rPr>
        <w:t xml:space="preserve"> – комплекс оборудования, предназначенный для заправки транспортных средств моторным топливом. В итог по строке </w:t>
      </w:r>
      <w:r w:rsidRPr="00B16262">
        <w:rPr>
          <w:b/>
          <w:color w:val="000000"/>
        </w:rPr>
        <w:t>«</w:t>
      </w:r>
      <w:r w:rsidRPr="00B16262">
        <w:rPr>
          <w:color w:val="000000"/>
        </w:rPr>
        <w:t xml:space="preserve">Автозаправочные станции (АЗС)»  включаются данные по многотопливным заправочным станциям (МТЗС), автомобильным газозаправочным станциям (АГНКС, АГЗС, </w:t>
      </w:r>
      <w:proofErr w:type="spellStart"/>
      <w:r w:rsidRPr="00B16262">
        <w:rPr>
          <w:color w:val="000000"/>
        </w:rPr>
        <w:t>КриоГЗС</w:t>
      </w:r>
      <w:proofErr w:type="spellEnd"/>
      <w:proofErr w:type="gramStart"/>
      <w:r w:rsidRPr="00B16262">
        <w:rPr>
          <w:color w:val="000000"/>
        </w:rPr>
        <w:t xml:space="preserve"> )</w:t>
      </w:r>
      <w:proofErr w:type="gramEnd"/>
      <w:r w:rsidRPr="00B16262">
        <w:rPr>
          <w:color w:val="000000"/>
        </w:rPr>
        <w:t xml:space="preserve">, а также АЗС, на территории которых предусмотрена заправка транспортных средств только жидким моторным топливом (бензин, дизельное топливо). </w:t>
      </w:r>
    </w:p>
    <w:p w:rsidR="00604BFE" w:rsidRPr="00B16262" w:rsidRDefault="00604BFE" w:rsidP="00604BFE">
      <w:pPr>
        <w:spacing w:line="274" w:lineRule="exact"/>
        <w:ind w:firstLine="709"/>
        <w:jc w:val="both"/>
        <w:rPr>
          <w:color w:val="000000"/>
        </w:rPr>
      </w:pPr>
      <w:r w:rsidRPr="00B16262">
        <w:rPr>
          <w:color w:val="000000"/>
        </w:rPr>
        <w:t xml:space="preserve">Передвижные АЗС, а также АЗС, обслуживающие только организации, по данной строке не отражаются. </w:t>
      </w:r>
    </w:p>
    <w:p w:rsidR="00604BFE" w:rsidRPr="00B16262" w:rsidRDefault="00604BFE" w:rsidP="00604BFE">
      <w:pPr>
        <w:spacing w:line="274" w:lineRule="exact"/>
        <w:ind w:firstLine="709"/>
        <w:jc w:val="both"/>
        <w:rPr>
          <w:color w:val="000000"/>
        </w:rPr>
      </w:pPr>
      <w:r w:rsidRPr="00B16262">
        <w:rPr>
          <w:color w:val="000000"/>
        </w:rPr>
        <w:t>МТЗС</w:t>
      </w:r>
      <w:r w:rsidRPr="00B16262">
        <w:rPr>
          <w:color w:val="000000"/>
          <w:vertAlign w:val="superscript"/>
        </w:rPr>
        <w:t>*</w:t>
      </w:r>
      <w:r w:rsidRPr="00B16262">
        <w:rPr>
          <w:color w:val="000000"/>
        </w:rPr>
        <w:t xml:space="preserve"> – обособленный объект заправки и сервиса (совокупность зданий, сооружений, технологического оборудования и инженерных коммуникаций), </w:t>
      </w:r>
      <w:r w:rsidRPr="00B16262">
        <w:rPr>
          <w:color w:val="000000"/>
        </w:rPr>
        <w:lastRenderedPageBreak/>
        <w:t>предназначенный для получения, хранения и заправки транспорта жидкими и газовыми моторными топливами.</w:t>
      </w:r>
    </w:p>
    <w:p w:rsidR="00604BFE" w:rsidRPr="00B16262" w:rsidRDefault="00604BFE" w:rsidP="00604BFE">
      <w:pPr>
        <w:spacing w:line="274" w:lineRule="exact"/>
        <w:ind w:firstLine="709"/>
        <w:jc w:val="both"/>
        <w:rPr>
          <w:color w:val="000000"/>
        </w:rPr>
      </w:pPr>
      <w:r w:rsidRPr="00B16262">
        <w:rPr>
          <w:color w:val="000000"/>
        </w:rPr>
        <w:t>АГНКС</w:t>
      </w:r>
      <w:r w:rsidRPr="00B16262">
        <w:rPr>
          <w:color w:val="000000"/>
          <w:vertAlign w:val="superscript"/>
        </w:rPr>
        <w:t>*</w:t>
      </w:r>
      <w:r w:rsidRPr="00B16262">
        <w:rPr>
          <w:color w:val="000000"/>
        </w:rPr>
        <w:t xml:space="preserve"> – обособленный объект заправки (совокупность зданий, сооружений, технологического оборудования и инженерных коммуникаций), предназначенный для производства, накопления и выдачи компримированного природного газа с целью заправки транспорта.</w:t>
      </w:r>
    </w:p>
    <w:p w:rsidR="00604BFE" w:rsidRPr="00B16262" w:rsidRDefault="00604BFE" w:rsidP="00604BFE">
      <w:pPr>
        <w:spacing w:line="274" w:lineRule="exact"/>
        <w:ind w:firstLine="709"/>
        <w:jc w:val="both"/>
        <w:rPr>
          <w:color w:val="000000"/>
        </w:rPr>
      </w:pPr>
      <w:r w:rsidRPr="00B16262">
        <w:rPr>
          <w:color w:val="000000"/>
        </w:rPr>
        <w:t>АГЗС</w:t>
      </w:r>
      <w:r w:rsidRPr="00B16262">
        <w:rPr>
          <w:color w:val="000000"/>
          <w:vertAlign w:val="superscript"/>
        </w:rPr>
        <w:t>*</w:t>
      </w:r>
      <w:r w:rsidRPr="00B16262">
        <w:rPr>
          <w:color w:val="000000"/>
        </w:rPr>
        <w:t xml:space="preserve"> – комплекс оборудования на придорожной территории, осуществляющий заправку автомобилей и других транспортных средств, двигатели которых конвертированы или изначально рассчитаны на работу на сжиженном нефтяном газе и имеют соответствующую систему.</w:t>
      </w:r>
    </w:p>
    <w:p w:rsidR="00604BFE" w:rsidRPr="00B16262" w:rsidRDefault="00604BFE" w:rsidP="00604BFE">
      <w:pPr>
        <w:ind w:firstLine="709"/>
        <w:jc w:val="both"/>
        <w:rPr>
          <w:color w:val="000000"/>
        </w:rPr>
      </w:pPr>
      <w:proofErr w:type="spellStart"/>
      <w:r w:rsidRPr="00B16262">
        <w:rPr>
          <w:color w:val="000000"/>
        </w:rPr>
        <w:t>КриоГЗС</w:t>
      </w:r>
      <w:proofErr w:type="spellEnd"/>
      <w:r w:rsidRPr="00B16262">
        <w:rPr>
          <w:color w:val="000000"/>
          <w:vertAlign w:val="superscript"/>
        </w:rPr>
        <w:t>*</w:t>
      </w:r>
      <w:r w:rsidRPr="00B16262">
        <w:rPr>
          <w:color w:val="000000"/>
        </w:rPr>
        <w:t xml:space="preserve"> – объект потребления сжиженного природного газа, предназначенный для приема и хранения сжиженного природного газа с последующей заправкой транспортных средств.</w:t>
      </w:r>
    </w:p>
    <w:p w:rsidR="00604BFE" w:rsidRPr="00B16262" w:rsidRDefault="00604BFE" w:rsidP="00604BFE">
      <w:pPr>
        <w:ind w:firstLine="709"/>
        <w:jc w:val="both"/>
        <w:rPr>
          <w:color w:val="000000"/>
        </w:rPr>
      </w:pPr>
      <w:r w:rsidRPr="00B16262">
        <w:rPr>
          <w:color w:val="000000"/>
        </w:rPr>
        <w:t xml:space="preserve">12. </w:t>
      </w:r>
      <w:r w:rsidRPr="00B16262">
        <w:rPr>
          <w:b/>
          <w:color w:val="000000"/>
        </w:rPr>
        <w:t>В разделе 3</w:t>
      </w:r>
      <w:r w:rsidRPr="00B16262">
        <w:rPr>
          <w:color w:val="000000"/>
        </w:rPr>
        <w:t xml:space="preserve"> </w:t>
      </w:r>
      <w:r w:rsidRPr="00B16262">
        <w:rPr>
          <w:b/>
          <w:color w:val="000000"/>
        </w:rPr>
        <w:t>«Оборот оптовой и розничной торговли по месяцам отчетного года»</w:t>
      </w:r>
      <w:r w:rsidRPr="00B16262">
        <w:rPr>
          <w:color w:val="000000"/>
        </w:rPr>
        <w:t xml:space="preserve"> отражаются данные об обороте оптовой торговли </w:t>
      </w:r>
      <w:r w:rsidRPr="00B16262">
        <w:rPr>
          <w:b/>
          <w:color w:val="000000"/>
        </w:rPr>
        <w:t>по графам 3</w:t>
      </w:r>
      <w:r w:rsidRPr="00B16262">
        <w:rPr>
          <w:color w:val="000000"/>
        </w:rPr>
        <w:t xml:space="preserve"> </w:t>
      </w:r>
      <w:r w:rsidRPr="00B16262">
        <w:rPr>
          <w:b/>
          <w:color w:val="000000"/>
        </w:rPr>
        <w:t>и 4</w:t>
      </w:r>
      <w:r w:rsidRPr="00B16262">
        <w:rPr>
          <w:color w:val="000000"/>
        </w:rPr>
        <w:t xml:space="preserve"> и об обороте розничной торговли </w:t>
      </w:r>
      <w:r w:rsidRPr="00B16262">
        <w:rPr>
          <w:b/>
          <w:color w:val="000000"/>
        </w:rPr>
        <w:t>по графе 5</w:t>
      </w:r>
      <w:r w:rsidRPr="00B16262">
        <w:rPr>
          <w:color w:val="000000"/>
        </w:rPr>
        <w:t xml:space="preserve"> с разбивкой по месяцам отчетного года в </w:t>
      </w:r>
      <w:proofErr w:type="gramStart"/>
      <w:r w:rsidRPr="00B16262">
        <w:rPr>
          <w:color w:val="000000"/>
        </w:rPr>
        <w:t>тысячах рублей</w:t>
      </w:r>
      <w:proofErr w:type="gramEnd"/>
      <w:r w:rsidRPr="00B16262">
        <w:rPr>
          <w:color w:val="000000"/>
        </w:rPr>
        <w:t xml:space="preserve"> с одним десятичным знаком.</w:t>
      </w:r>
    </w:p>
    <w:p w:rsidR="00604BFE" w:rsidRPr="00B16262" w:rsidRDefault="00604BFE" w:rsidP="00604BFE">
      <w:pPr>
        <w:ind w:firstLine="709"/>
        <w:jc w:val="both"/>
        <w:rPr>
          <w:color w:val="000000"/>
        </w:rPr>
      </w:pPr>
      <w:r w:rsidRPr="00B16262">
        <w:rPr>
          <w:color w:val="000000"/>
        </w:rPr>
        <w:t xml:space="preserve">13. </w:t>
      </w:r>
      <w:r w:rsidRPr="00B16262">
        <w:rPr>
          <w:b/>
          <w:color w:val="000000"/>
        </w:rPr>
        <w:t>По строке 14</w:t>
      </w:r>
      <w:r w:rsidRPr="00B16262">
        <w:rPr>
          <w:color w:val="000000"/>
        </w:rPr>
        <w:t xml:space="preserve"> раздела 3 приводятся данные об объемах продажи товаров по заказам населения при помощи телевидения, радио, телефона и информационно-коммуникационной сети «Интернет» (далее – Интернет), а также об объемах продажи товаров населению по почте, через автоматы, продажи торговыми агентами с доставкой до двери.</w:t>
      </w:r>
    </w:p>
    <w:p w:rsidR="00604BFE" w:rsidRPr="00B16262" w:rsidRDefault="00604BFE" w:rsidP="00604BFE">
      <w:pPr>
        <w:ind w:firstLine="709"/>
        <w:jc w:val="both"/>
        <w:rPr>
          <w:color w:val="000000"/>
        </w:rPr>
      </w:pPr>
      <w:r w:rsidRPr="00B16262">
        <w:rPr>
          <w:color w:val="000000"/>
        </w:rPr>
        <w:t xml:space="preserve">14. </w:t>
      </w:r>
      <w:r w:rsidRPr="00B16262">
        <w:rPr>
          <w:b/>
          <w:color w:val="000000"/>
        </w:rPr>
        <w:t>По строке 15</w:t>
      </w:r>
      <w:r w:rsidRPr="00B16262">
        <w:rPr>
          <w:color w:val="000000"/>
        </w:rPr>
        <w:t xml:space="preserve"> раздела 3 приводятся данные об обороте розничной торговли товарами, проданными в порядке электронной торговли. Электронная торговля (интернет</w:t>
      </w:r>
      <w:r w:rsidRPr="00B16262">
        <w:rPr>
          <w:color w:val="000000"/>
          <w:szCs w:val="24"/>
        </w:rPr>
        <w:t>-</w:t>
      </w:r>
      <w:r w:rsidRPr="00B16262">
        <w:rPr>
          <w:color w:val="000000"/>
        </w:rPr>
        <w:t>торговля)</w:t>
      </w:r>
      <w:r w:rsidRPr="00B16262">
        <w:rPr>
          <w:color w:val="000000"/>
          <w:vertAlign w:val="superscript"/>
        </w:rPr>
        <w:t xml:space="preserve"> *</w:t>
      </w:r>
      <w:r w:rsidRPr="00B16262">
        <w:rPr>
          <w:color w:val="000000"/>
        </w:rPr>
        <w:t xml:space="preserve"> – это продажа товаров по заказам от покупателей, поступивших в интерактивном режиме (</w:t>
      </w:r>
      <w:r w:rsidRPr="00B16262">
        <w:rPr>
          <w:color w:val="000000"/>
          <w:lang w:val="en-US"/>
        </w:rPr>
        <w:t>ON</w:t>
      </w:r>
      <w:r w:rsidRPr="00B16262">
        <w:rPr>
          <w:color w:val="000000"/>
        </w:rPr>
        <w:t>-</w:t>
      </w:r>
      <w:r w:rsidRPr="00B16262">
        <w:rPr>
          <w:color w:val="000000"/>
          <w:lang w:val="en-US"/>
        </w:rPr>
        <w:t>LINE</w:t>
      </w:r>
      <w:r w:rsidRPr="00B16262">
        <w:rPr>
          <w:color w:val="000000"/>
        </w:rPr>
        <w:t>), где цена и (или) условия продажи приняты или обговорены по Интернету, электронной почте, независимо от формы расчета с покупателем и способа доставки товара.</w:t>
      </w:r>
    </w:p>
    <w:p w:rsidR="00604BFE" w:rsidRPr="00B16262" w:rsidRDefault="00604BFE" w:rsidP="00604BFE">
      <w:pPr>
        <w:ind w:firstLine="709"/>
        <w:jc w:val="both"/>
        <w:rPr>
          <w:color w:val="000000"/>
        </w:rPr>
      </w:pPr>
      <w:r w:rsidRPr="00B16262">
        <w:rPr>
          <w:color w:val="000000"/>
        </w:rPr>
        <w:t>Продажа товаров в порядке электронной торговли, как правило, осуществляется через интернет-магазин.</w:t>
      </w:r>
    </w:p>
    <w:p w:rsidR="00604BFE" w:rsidRPr="00B16262" w:rsidRDefault="00604BFE" w:rsidP="00604BFE">
      <w:pPr>
        <w:autoSpaceDE w:val="0"/>
        <w:autoSpaceDN w:val="0"/>
        <w:adjustRightInd w:val="0"/>
        <w:ind w:firstLine="540"/>
        <w:jc w:val="both"/>
        <w:rPr>
          <w:color w:val="000000"/>
          <w:szCs w:val="24"/>
        </w:rPr>
      </w:pPr>
      <w:r w:rsidRPr="00B16262">
        <w:rPr>
          <w:color w:val="000000"/>
          <w:szCs w:val="24"/>
        </w:rPr>
        <w:t xml:space="preserve">   </w:t>
      </w:r>
      <w:proofErr w:type="gramStart"/>
      <w:r w:rsidRPr="00B16262">
        <w:rPr>
          <w:color w:val="000000"/>
          <w:szCs w:val="24"/>
        </w:rPr>
        <w:t>Интернет-магазин</w:t>
      </w:r>
      <w:r w:rsidRPr="00B16262">
        <w:rPr>
          <w:color w:val="000000"/>
          <w:szCs w:val="24"/>
          <w:vertAlign w:val="superscript"/>
        </w:rPr>
        <w:t>*</w:t>
      </w:r>
      <w:r w:rsidRPr="00B16262">
        <w:rPr>
          <w:color w:val="000000"/>
          <w:szCs w:val="24"/>
        </w:rPr>
        <w:t xml:space="preserve"> </w:t>
      </w:r>
      <w:r w:rsidRPr="00B16262">
        <w:rPr>
          <w:color w:val="000000"/>
        </w:rPr>
        <w:t>–</w:t>
      </w:r>
      <w:r w:rsidRPr="00B16262">
        <w:rPr>
          <w:color w:val="000000"/>
          <w:szCs w:val="24"/>
        </w:rPr>
        <w:t xml:space="preserve"> часть торгового предприятия/ торговой организации или торговая организация, предназначенная для предоставления покупателю посредством Интернета сведений, необходимых при совершении покупки, в том числе об ассортименте товаров, ценах, продавце, способах и условиях оплаты и доставки, для приема от покупателей посредством Интернета сообщений о намерении приобрести товары, а также для обеспечения возможности доставки товаров продавцом либо его подрядчиком по указанному покупателем адресу</w:t>
      </w:r>
      <w:proofErr w:type="gramEnd"/>
      <w:r w:rsidRPr="00B16262">
        <w:rPr>
          <w:color w:val="000000"/>
          <w:szCs w:val="24"/>
        </w:rPr>
        <w:t xml:space="preserve"> либо до пункта </w:t>
      </w:r>
      <w:proofErr w:type="spellStart"/>
      <w:r w:rsidRPr="00B16262">
        <w:rPr>
          <w:color w:val="000000"/>
          <w:szCs w:val="24"/>
        </w:rPr>
        <w:t>самовывоза</w:t>
      </w:r>
      <w:proofErr w:type="spellEnd"/>
      <w:r w:rsidRPr="00B16262">
        <w:rPr>
          <w:color w:val="000000"/>
          <w:szCs w:val="24"/>
        </w:rPr>
        <w:t>.</w:t>
      </w:r>
    </w:p>
    <w:p w:rsidR="00604BFE" w:rsidRPr="00B16262" w:rsidRDefault="00604BFE" w:rsidP="00604BFE">
      <w:pPr>
        <w:ind w:firstLine="709"/>
        <w:jc w:val="both"/>
        <w:rPr>
          <w:color w:val="000000"/>
        </w:rPr>
      </w:pPr>
      <w:r w:rsidRPr="00B16262">
        <w:rPr>
          <w:color w:val="000000"/>
        </w:rPr>
        <w:t xml:space="preserve">15. </w:t>
      </w:r>
      <w:r w:rsidRPr="00B16262">
        <w:rPr>
          <w:b/>
          <w:color w:val="000000"/>
        </w:rPr>
        <w:t>По строке 16</w:t>
      </w:r>
      <w:r w:rsidRPr="00B16262">
        <w:rPr>
          <w:color w:val="000000"/>
        </w:rPr>
        <w:t xml:space="preserve"> раздела 3 приводятся данные об обороте розничной торговли товарами, проданными по почте. Товары высылаются покупателю, который выбирает их по рекламным объявлениям, каталогам, образцам или другим видам рекламы. По данной строке не учитываются стоимость печатных изданий, проданных по подписке, а также в отделениях почтовой связи.  </w:t>
      </w:r>
    </w:p>
    <w:p w:rsidR="00604BFE" w:rsidRPr="00B16262" w:rsidRDefault="00604BFE" w:rsidP="00604BFE">
      <w:pPr>
        <w:ind w:firstLine="709"/>
        <w:jc w:val="both"/>
        <w:rPr>
          <w:color w:val="000000"/>
        </w:rPr>
      </w:pPr>
      <w:r w:rsidRPr="00B16262">
        <w:rPr>
          <w:color w:val="000000"/>
        </w:rPr>
        <w:t xml:space="preserve">16. </w:t>
      </w:r>
      <w:r w:rsidRPr="00B16262">
        <w:rPr>
          <w:b/>
          <w:color w:val="000000"/>
        </w:rPr>
        <w:t>По строке 17</w:t>
      </w:r>
      <w:r w:rsidRPr="00B16262">
        <w:rPr>
          <w:color w:val="000000"/>
        </w:rPr>
        <w:t xml:space="preserve"> раздела 3 указывается стоимость товаров, проданных в кредит (по моменту отпуска товаров покупателю), в объеме полной стоимости товара.</w:t>
      </w:r>
    </w:p>
    <w:p w:rsidR="00604BFE" w:rsidRPr="00B16262" w:rsidRDefault="00604BFE" w:rsidP="00604BFE">
      <w:pPr>
        <w:ind w:firstLine="709"/>
        <w:jc w:val="both"/>
        <w:rPr>
          <w:color w:val="000000"/>
        </w:rPr>
      </w:pPr>
      <w:r w:rsidRPr="00B16262">
        <w:rPr>
          <w:color w:val="000000"/>
        </w:rPr>
        <w:t xml:space="preserve">Данные по строкам 14, 15, 16, 17 приводятся в </w:t>
      </w:r>
      <w:proofErr w:type="gramStart"/>
      <w:r w:rsidRPr="00B16262">
        <w:rPr>
          <w:color w:val="000000"/>
        </w:rPr>
        <w:t>тысячах рублей</w:t>
      </w:r>
      <w:proofErr w:type="gramEnd"/>
      <w:r w:rsidRPr="00B16262">
        <w:rPr>
          <w:color w:val="000000"/>
        </w:rPr>
        <w:t xml:space="preserve"> с одним десятичным знаком. </w:t>
      </w:r>
    </w:p>
    <w:p w:rsidR="00604BFE" w:rsidRPr="00B16262" w:rsidRDefault="00604BFE" w:rsidP="00604BFE">
      <w:pPr>
        <w:ind w:firstLine="708"/>
        <w:jc w:val="both"/>
        <w:rPr>
          <w:color w:val="000000"/>
        </w:rPr>
      </w:pPr>
      <w:r w:rsidRPr="00B16262">
        <w:rPr>
          <w:color w:val="000000"/>
        </w:rPr>
        <w:t xml:space="preserve">17. </w:t>
      </w:r>
      <w:r w:rsidRPr="00B16262">
        <w:rPr>
          <w:b/>
          <w:color w:val="000000"/>
        </w:rPr>
        <w:t>По строке 18</w:t>
      </w:r>
      <w:r w:rsidRPr="00B16262">
        <w:rPr>
          <w:color w:val="000000"/>
        </w:rPr>
        <w:t xml:space="preserve"> раздела 3 указывается количество объектов развозной торговли в единицах. К развозной торговле</w:t>
      </w:r>
      <w:r w:rsidRPr="00B16262">
        <w:rPr>
          <w:color w:val="000000"/>
          <w:vertAlign w:val="superscript"/>
        </w:rPr>
        <w:t>*</w:t>
      </w:r>
      <w:r w:rsidRPr="00B16262">
        <w:rPr>
          <w:color w:val="000000"/>
        </w:rPr>
        <w:t xml:space="preserve"> относят торговлю с использованием автомобиля: автолавки, автофургона, </w:t>
      </w:r>
      <w:proofErr w:type="spellStart"/>
      <w:r w:rsidRPr="00B16262">
        <w:rPr>
          <w:color w:val="000000"/>
        </w:rPr>
        <w:t>тонара</w:t>
      </w:r>
      <w:proofErr w:type="spellEnd"/>
      <w:r w:rsidRPr="00B16262">
        <w:rPr>
          <w:color w:val="000000"/>
        </w:rPr>
        <w:t>, автоприцепа, автоцистерны, магазина-вагона, магазина-судна. Строку 18 заполняют организации, осуществляющие розничную торговлю.</w:t>
      </w:r>
    </w:p>
    <w:p w:rsidR="00604BFE" w:rsidRPr="00B16262" w:rsidRDefault="00604BFE" w:rsidP="00604BFE">
      <w:pPr>
        <w:ind w:firstLine="709"/>
        <w:jc w:val="both"/>
        <w:rPr>
          <w:color w:val="000000"/>
        </w:rPr>
      </w:pPr>
      <w:r w:rsidRPr="00B16262">
        <w:rPr>
          <w:color w:val="000000"/>
        </w:rPr>
        <w:t xml:space="preserve"> 18. </w:t>
      </w:r>
      <w:r w:rsidRPr="00B16262">
        <w:rPr>
          <w:b/>
          <w:color w:val="000000"/>
        </w:rPr>
        <w:t>В разделе 4</w:t>
      </w:r>
      <w:r w:rsidRPr="00B16262">
        <w:rPr>
          <w:color w:val="000000"/>
        </w:rPr>
        <w:t xml:space="preserve"> по графе 1 перечисляются наименования муниципальных образований, где организация осуществляет продажу населению товаров; по графам 3, 4 и </w:t>
      </w:r>
      <w:r w:rsidRPr="00B16262">
        <w:rPr>
          <w:color w:val="000000"/>
        </w:rPr>
        <w:lastRenderedPageBreak/>
        <w:t xml:space="preserve">5 приводится стоимость проданных населению товаров по каждому муниципальному образованию (муниципальному району, городскому округу) в </w:t>
      </w:r>
      <w:proofErr w:type="gramStart"/>
      <w:r w:rsidRPr="00B16262">
        <w:rPr>
          <w:color w:val="000000"/>
        </w:rPr>
        <w:t>тысячах рублей</w:t>
      </w:r>
      <w:proofErr w:type="gramEnd"/>
      <w:r w:rsidRPr="00B16262">
        <w:rPr>
          <w:color w:val="000000"/>
        </w:rPr>
        <w:t xml:space="preserve"> с одним десятичным знаком. Раздел 4 заполняется по каждому территориально обособленному подразделению в разрезе муниципальных образований данного субъекта Российской Федерации. </w:t>
      </w:r>
    </w:p>
    <w:p w:rsidR="00604BFE" w:rsidRPr="00B16262" w:rsidRDefault="00604BFE" w:rsidP="00604BFE">
      <w:pPr>
        <w:ind w:firstLine="720"/>
        <w:jc w:val="both"/>
        <w:rPr>
          <w:color w:val="000000"/>
        </w:rPr>
      </w:pPr>
      <w:r w:rsidRPr="00B16262">
        <w:rPr>
          <w:color w:val="000000"/>
        </w:rPr>
        <w:t xml:space="preserve">19. </w:t>
      </w:r>
      <w:r w:rsidRPr="00B16262">
        <w:rPr>
          <w:b/>
          <w:color w:val="000000"/>
        </w:rPr>
        <w:t xml:space="preserve">Раздел 5. «Наличие объектов складской сети» </w:t>
      </w:r>
      <w:r w:rsidRPr="00B16262">
        <w:rPr>
          <w:color w:val="000000"/>
        </w:rPr>
        <w:t xml:space="preserve">заполняют организации, осуществляющие как оптовую, так и розничную торговлю. По графе 5 приводятся данные </w:t>
      </w:r>
      <w:proofErr w:type="gramStart"/>
      <w:r w:rsidRPr="00B16262">
        <w:rPr>
          <w:color w:val="000000"/>
        </w:rPr>
        <w:t>о</w:t>
      </w:r>
      <w:proofErr w:type="gramEnd"/>
      <w:r w:rsidRPr="00B16262">
        <w:rPr>
          <w:color w:val="000000"/>
        </w:rPr>
        <w:t xml:space="preserve"> всех фактически используемых объектах складской сети по состоянию на 1 января года, следующего за отчетным. Данные, выраженные в тоннах, квадратных и кубических метрах, приводятся с одним десятичным знаком. </w:t>
      </w:r>
    </w:p>
    <w:p w:rsidR="00604BFE" w:rsidRPr="00B16262" w:rsidRDefault="00604BFE" w:rsidP="00604BFE">
      <w:pPr>
        <w:ind w:firstLine="720"/>
        <w:jc w:val="both"/>
        <w:rPr>
          <w:color w:val="000000"/>
        </w:rPr>
      </w:pPr>
      <w:r w:rsidRPr="00B16262">
        <w:rPr>
          <w:color w:val="000000"/>
        </w:rPr>
        <w:t xml:space="preserve">Определения объектов складской сети приведены на основе «ГОСТ </w:t>
      </w:r>
      <w:proofErr w:type="gramStart"/>
      <w:r w:rsidRPr="00B16262">
        <w:rPr>
          <w:color w:val="000000"/>
        </w:rPr>
        <w:t>Р</w:t>
      </w:r>
      <w:proofErr w:type="gramEnd"/>
      <w:r w:rsidRPr="00B16262">
        <w:rPr>
          <w:color w:val="000000"/>
        </w:rPr>
        <w:t xml:space="preserve"> 51303-2013. Национальный стандарт Российской Федерации. Торговля. Термины и определения» (утвержденного и введенного в действие</w:t>
      </w:r>
      <w:r w:rsidRPr="00B16262">
        <w:rPr>
          <w:rFonts w:ascii="Arial" w:hAnsi="Arial" w:cs="Arial"/>
          <w:color w:val="000000"/>
          <w:sz w:val="20"/>
        </w:rPr>
        <w:t xml:space="preserve"> </w:t>
      </w:r>
      <w:r w:rsidRPr="00B16262">
        <w:rPr>
          <w:color w:val="000000"/>
          <w:szCs w:val="24"/>
        </w:rPr>
        <w:t>приказом Федерального агентства по техническому регулированию и метрологии от 28 августа 2013 г. № 582-ст «Об утверждении национального стандарта»).</w:t>
      </w:r>
    </w:p>
    <w:p w:rsidR="00604BFE" w:rsidRPr="00B16262" w:rsidRDefault="00604BFE" w:rsidP="00604BFE">
      <w:pPr>
        <w:ind w:firstLine="720"/>
        <w:jc w:val="both"/>
        <w:rPr>
          <w:color w:val="000000"/>
        </w:rPr>
      </w:pPr>
      <w:r w:rsidRPr="00B16262">
        <w:rPr>
          <w:b/>
          <w:color w:val="000000"/>
        </w:rPr>
        <w:t>По строке 01</w:t>
      </w:r>
      <w:r w:rsidRPr="00B16262">
        <w:rPr>
          <w:color w:val="000000"/>
        </w:rPr>
        <w:t xml:space="preserve"> отражаются данные о складских помещениях (складах) организации. </w:t>
      </w:r>
      <w:r w:rsidRPr="00B16262">
        <w:rPr>
          <w:b/>
          <w:color w:val="000000"/>
        </w:rPr>
        <w:t>Складское помещение*</w:t>
      </w:r>
      <w:r w:rsidRPr="00B16262">
        <w:rPr>
          <w:color w:val="000000"/>
        </w:rPr>
        <w:t xml:space="preserve"> – специально оборудованная часть помещения торгового предприятия, предназначенная для приемки, хранения и подготовки товаров к продаже. Это могут быть как специализированные склады, то есть предназначенные для осуществления складских операций с одной группой товаров, так и универсальные склады, то есть осуществляющие складские операции с универсальным ассортиментом товаров. По строке 01 приводятся данные об </w:t>
      </w:r>
      <w:proofErr w:type="spellStart"/>
      <w:r w:rsidRPr="00B16262">
        <w:rPr>
          <w:color w:val="000000"/>
        </w:rPr>
        <w:t>общетоварных</w:t>
      </w:r>
      <w:proofErr w:type="spellEnd"/>
      <w:r w:rsidRPr="00B16262">
        <w:rPr>
          <w:color w:val="000000"/>
        </w:rPr>
        <w:t xml:space="preserve"> складах, складах для хранения строительных материалов, металлопродукции, оборудования и машин, картофеля, овощей, фруктов. Если у организаций розничной торговли (магазинов) площадь для приема, хранения и подготовки товаров и продажи включается в общую площадь магазина, то она по строке 01 не показывается.</w:t>
      </w:r>
    </w:p>
    <w:p w:rsidR="00604BFE" w:rsidRPr="00B16262" w:rsidRDefault="00604BFE" w:rsidP="00604BFE">
      <w:pPr>
        <w:ind w:firstLine="708"/>
        <w:jc w:val="both"/>
        <w:rPr>
          <w:color w:val="000000"/>
        </w:rPr>
      </w:pPr>
      <w:r w:rsidRPr="00B16262">
        <w:rPr>
          <w:color w:val="000000"/>
        </w:rPr>
        <w:t xml:space="preserve">Строки 01 – 06 заполняют собственники складов (включая данные по сданным в аренду складам или их частям), а также организации торговли, арендующие полностью склады у организаций других видов деятельности (индивидуальных предпринимателей). Организации торговли, арендующие у организаций других видов деятельности (индивидуальных предпринимателей) часть складских помещений, заполняют строки 03, 04, 05, 06. </w:t>
      </w:r>
    </w:p>
    <w:p w:rsidR="00604BFE" w:rsidRPr="00B16262" w:rsidRDefault="00604BFE" w:rsidP="00604BFE">
      <w:pPr>
        <w:ind w:firstLine="720"/>
        <w:jc w:val="both"/>
        <w:rPr>
          <w:color w:val="000000"/>
        </w:rPr>
      </w:pPr>
      <w:r w:rsidRPr="00B16262">
        <w:rPr>
          <w:b/>
          <w:color w:val="000000"/>
        </w:rPr>
        <w:t>По строке 02</w:t>
      </w:r>
      <w:r w:rsidRPr="00B16262">
        <w:rPr>
          <w:color w:val="000000"/>
        </w:rPr>
        <w:t xml:space="preserve"> из строки 01 выделяются данные о наличии складов для хранения картофеля и плодоовощной продукции.</w:t>
      </w:r>
    </w:p>
    <w:p w:rsidR="00604BFE" w:rsidRPr="00B16262" w:rsidRDefault="00604BFE" w:rsidP="00604BFE">
      <w:pPr>
        <w:ind w:firstLine="720"/>
        <w:jc w:val="both"/>
        <w:rPr>
          <w:color w:val="000000"/>
        </w:rPr>
      </w:pPr>
      <w:r w:rsidRPr="00B16262">
        <w:rPr>
          <w:color w:val="000000"/>
        </w:rPr>
        <w:t xml:space="preserve">Данные по строкам 01 и 02 приводятся в единицах. </w:t>
      </w:r>
    </w:p>
    <w:p w:rsidR="00604BFE" w:rsidRPr="00B16262" w:rsidRDefault="00604BFE" w:rsidP="00604BFE">
      <w:pPr>
        <w:ind w:firstLine="720"/>
        <w:jc w:val="both"/>
        <w:rPr>
          <w:color w:val="000000"/>
        </w:rPr>
      </w:pPr>
      <w:r w:rsidRPr="00B16262">
        <w:rPr>
          <w:b/>
          <w:color w:val="000000"/>
        </w:rPr>
        <w:t>По строке 03</w:t>
      </w:r>
      <w:r w:rsidRPr="00B16262">
        <w:rPr>
          <w:color w:val="000000"/>
        </w:rPr>
        <w:t xml:space="preserve"> показывается складская площадь (площадь складских помещений основного производственного процесса), в нее включается площадь помещений, предназначенных для приемки, хранения, подсортировки, фасовки, предпродажной подготовки, комплектации, отпуска и отгрузки товаров в метрах квадратных.</w:t>
      </w:r>
    </w:p>
    <w:p w:rsidR="00604BFE" w:rsidRPr="00B16262" w:rsidRDefault="00604BFE" w:rsidP="00604BFE">
      <w:pPr>
        <w:ind w:firstLine="720"/>
        <w:jc w:val="both"/>
        <w:rPr>
          <w:color w:val="000000"/>
        </w:rPr>
      </w:pPr>
      <w:r w:rsidRPr="00B16262">
        <w:rPr>
          <w:b/>
          <w:color w:val="000000"/>
        </w:rPr>
        <w:t>По строке 04</w:t>
      </w:r>
      <w:r w:rsidRPr="00B16262">
        <w:rPr>
          <w:color w:val="000000"/>
        </w:rPr>
        <w:t xml:space="preserve"> приводятся данные о складском объеме, который определяется путем умножения складской площади на высоту помещений.</w:t>
      </w:r>
    </w:p>
    <w:p w:rsidR="00604BFE" w:rsidRPr="00B16262" w:rsidRDefault="00604BFE" w:rsidP="00604BFE">
      <w:pPr>
        <w:ind w:firstLine="720"/>
        <w:jc w:val="both"/>
        <w:rPr>
          <w:color w:val="000000"/>
        </w:rPr>
      </w:pPr>
      <w:r w:rsidRPr="00B16262">
        <w:rPr>
          <w:b/>
          <w:color w:val="000000"/>
        </w:rPr>
        <w:t xml:space="preserve">По строке 05 </w:t>
      </w:r>
      <w:r w:rsidRPr="00B16262">
        <w:rPr>
          <w:color w:val="000000"/>
        </w:rPr>
        <w:t>из строки 04</w:t>
      </w:r>
      <w:r w:rsidRPr="00B16262">
        <w:rPr>
          <w:b/>
          <w:color w:val="000000"/>
        </w:rPr>
        <w:t xml:space="preserve"> </w:t>
      </w:r>
      <w:r w:rsidRPr="00B16262">
        <w:rPr>
          <w:color w:val="000000"/>
        </w:rPr>
        <w:t>приводятся данные о складском объеме для хранения картофеля и плодоовощной продукции, который определяется путем умножения складской площади на высоту помещений.</w:t>
      </w:r>
    </w:p>
    <w:p w:rsidR="00604BFE" w:rsidRPr="00B16262" w:rsidRDefault="00604BFE" w:rsidP="00604BFE">
      <w:pPr>
        <w:ind w:firstLine="720"/>
        <w:jc w:val="both"/>
        <w:rPr>
          <w:b/>
          <w:color w:val="000000"/>
        </w:rPr>
      </w:pPr>
      <w:r w:rsidRPr="00B16262">
        <w:rPr>
          <w:color w:val="000000"/>
        </w:rPr>
        <w:t>Данные по строкам 04 и 05 приводятся в метрах кубических.</w:t>
      </w:r>
    </w:p>
    <w:p w:rsidR="00604BFE" w:rsidRPr="00B16262" w:rsidRDefault="00604BFE" w:rsidP="00604BFE">
      <w:pPr>
        <w:ind w:firstLine="720"/>
        <w:jc w:val="both"/>
        <w:rPr>
          <w:color w:val="000000"/>
        </w:rPr>
      </w:pPr>
      <w:r w:rsidRPr="00B16262">
        <w:rPr>
          <w:b/>
          <w:color w:val="000000"/>
        </w:rPr>
        <w:t>По строке 06</w:t>
      </w:r>
      <w:r w:rsidRPr="00B16262">
        <w:rPr>
          <w:color w:val="000000"/>
        </w:rPr>
        <w:t xml:space="preserve"> отражаются данные об объеме единовременного хранения картофеля и плодоовощной продукции в тоннах.</w:t>
      </w:r>
    </w:p>
    <w:p w:rsidR="00604BFE" w:rsidRPr="00B16262" w:rsidRDefault="00604BFE" w:rsidP="00604BFE">
      <w:pPr>
        <w:jc w:val="both"/>
        <w:rPr>
          <w:color w:val="000000"/>
        </w:rPr>
      </w:pPr>
      <w:r w:rsidRPr="00B16262">
        <w:rPr>
          <w:color w:val="000000"/>
        </w:rPr>
        <w:t>________________________</w:t>
      </w:r>
    </w:p>
    <w:p w:rsidR="00604BFE" w:rsidRPr="00B16262" w:rsidRDefault="00604BFE" w:rsidP="00604BFE">
      <w:pPr>
        <w:jc w:val="both"/>
        <w:rPr>
          <w:b/>
          <w:color w:val="000000"/>
          <w:szCs w:val="24"/>
        </w:rPr>
      </w:pPr>
      <w:r w:rsidRPr="00B16262">
        <w:rPr>
          <w:color w:val="000000"/>
          <w:vertAlign w:val="superscript"/>
        </w:rPr>
        <w:t xml:space="preserve">* </w:t>
      </w:r>
      <w:r w:rsidRPr="00B16262">
        <w:rPr>
          <w:color w:val="000000"/>
          <w:sz w:val="20"/>
        </w:rPr>
        <w:t>Значение понятия приведено исключительно в целях заполнения настоящей формы.</w:t>
      </w:r>
    </w:p>
    <w:p w:rsidR="00604BFE" w:rsidRPr="00B16262" w:rsidRDefault="00604BFE" w:rsidP="00604BFE">
      <w:pPr>
        <w:jc w:val="both"/>
        <w:rPr>
          <w:b/>
          <w:color w:val="000000"/>
          <w:szCs w:val="24"/>
        </w:rPr>
      </w:pPr>
    </w:p>
    <w:p w:rsidR="00B94008" w:rsidRDefault="00B94008"/>
    <w:sectPr w:rsidR="00B94008" w:rsidSect="00B940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04BFE"/>
    <w:rsid w:val="00604BFE"/>
    <w:rsid w:val="006A1F94"/>
    <w:rsid w:val="00B940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BFE"/>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mson-pharma.ru/product/glyukometr_van_tach_select_simple_komplekt_474-2477" TargetMode="External"/><Relationship Id="rId5" Type="http://schemas.openxmlformats.org/officeDocument/2006/relationships/hyperlink" Target="http://websbor.gks.ru/online/" TargetMode="External"/><Relationship Id="rId4" Type="http://schemas.openxmlformats.org/officeDocument/2006/relationships/hyperlink" Target="consultantplus://offline/ref=B85D92A8521CAB96DE090386102631900BD913158CD1BC675F7A9D74E82E4AFFE5343DBB29570EA9MEp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6318</Words>
  <Characters>36016</Characters>
  <Application>Microsoft Office Word</Application>
  <DocSecurity>0</DocSecurity>
  <Lines>300</Lines>
  <Paragraphs>84</Paragraphs>
  <ScaleCrop>false</ScaleCrop>
  <Company/>
  <LinksUpToDate>false</LinksUpToDate>
  <CharactersWithSpaces>42250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p41_vlasovaia</dc:creator>
  <cp:lastModifiedBy>p41_vlasovaia</cp:lastModifiedBy>
  <cp:revision>2</cp:revision>
  <dcterms:created xsi:type="dcterms:W3CDTF">2020-01-22T20:33:00Z</dcterms:created>
  <dcterms:modified xsi:type="dcterms:W3CDTF">2020-01-22T20:41:00Z</dcterms:modified>
</cp:coreProperties>
</file>